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D075" w14:textId="77777777" w:rsidR="005749EC" w:rsidRDefault="001C4825">
      <w:pPr>
        <w:spacing w:after="29" w:line="259" w:lineRule="auto"/>
        <w:ind w:left="69" w:right="505" w:firstLine="293"/>
        <w:jc w:val="center"/>
        <w:rPr>
          <w:sz w:val="22"/>
          <w:szCs w:val="22"/>
        </w:rPr>
      </w:pPr>
      <w:r>
        <w:rPr>
          <w:b/>
          <w:sz w:val="22"/>
          <w:szCs w:val="22"/>
        </w:rPr>
        <w:t xml:space="preserve">ZMLUVA O DIELO </w:t>
      </w:r>
    </w:p>
    <w:p w14:paraId="343AEB4D" w14:textId="77777777" w:rsidR="005749EC" w:rsidRDefault="001C4825">
      <w:pPr>
        <w:spacing w:after="0" w:line="259" w:lineRule="auto"/>
        <w:ind w:left="69" w:firstLine="293"/>
        <w:jc w:val="center"/>
        <w:rPr>
          <w:sz w:val="22"/>
          <w:szCs w:val="22"/>
        </w:rPr>
      </w:pPr>
      <w:r>
        <w:rPr>
          <w:b/>
          <w:sz w:val="22"/>
          <w:szCs w:val="22"/>
        </w:rPr>
        <w:t xml:space="preserve">na zhotovenie projektovej dokumentácie a licenčná zmluva </w:t>
      </w:r>
    </w:p>
    <w:p w14:paraId="5361B7CC" w14:textId="77777777" w:rsidR="005749EC" w:rsidRDefault="001C4825">
      <w:pPr>
        <w:spacing w:after="45" w:line="259" w:lineRule="auto"/>
        <w:ind w:left="114" w:firstLine="0"/>
        <w:jc w:val="center"/>
        <w:rPr>
          <w:b/>
          <w:sz w:val="22"/>
          <w:szCs w:val="22"/>
        </w:rPr>
      </w:pPr>
      <w:r>
        <w:rPr>
          <w:b/>
          <w:sz w:val="22"/>
          <w:szCs w:val="22"/>
        </w:rPr>
        <w:t xml:space="preserve"> </w:t>
      </w:r>
    </w:p>
    <w:p w14:paraId="66D4EA3E" w14:textId="77777777" w:rsidR="005749EC" w:rsidRDefault="005749EC">
      <w:pPr>
        <w:spacing w:after="45" w:line="259" w:lineRule="auto"/>
        <w:ind w:left="114" w:firstLine="0"/>
        <w:jc w:val="center"/>
        <w:rPr>
          <w:sz w:val="22"/>
          <w:szCs w:val="22"/>
        </w:rPr>
      </w:pPr>
    </w:p>
    <w:p w14:paraId="112B4443" w14:textId="77777777" w:rsidR="005749EC" w:rsidRDefault="001C4825">
      <w:pPr>
        <w:rPr>
          <w:i/>
          <w:sz w:val="22"/>
          <w:szCs w:val="22"/>
        </w:rPr>
      </w:pPr>
      <w:r>
        <w:rPr>
          <w:i/>
          <w:sz w:val="22"/>
          <w:szCs w:val="22"/>
        </w:rPr>
        <w:t xml:space="preserve">uzatvorená podľa § 536 a </w:t>
      </w:r>
      <w:proofErr w:type="spellStart"/>
      <w:r>
        <w:rPr>
          <w:i/>
          <w:sz w:val="22"/>
          <w:szCs w:val="22"/>
        </w:rPr>
        <w:t>nasl</w:t>
      </w:r>
      <w:proofErr w:type="spellEnd"/>
      <w:r>
        <w:rPr>
          <w:i/>
          <w:sz w:val="22"/>
          <w:szCs w:val="22"/>
        </w:rPr>
        <w:t xml:space="preserve">. zákona č. 513/1991 Zb. Obchodného zákonníka v znení neskorších predpisov (ďalej len „Obchodný zákonník“) a § 65 zák. č. 185/2015 Z. z. Autorský zákon v znení neskorších predpisov (ďalej len „Autorský zákon“) </w:t>
      </w:r>
    </w:p>
    <w:p w14:paraId="43E67BDB" w14:textId="77777777" w:rsidR="005749EC" w:rsidRDefault="005749EC">
      <w:pPr>
        <w:rPr>
          <w:i/>
          <w:sz w:val="22"/>
          <w:szCs w:val="22"/>
        </w:rPr>
      </w:pPr>
    </w:p>
    <w:p w14:paraId="7C2A5F44" w14:textId="77777777" w:rsidR="005749EC" w:rsidRDefault="001C4825">
      <w:pPr>
        <w:spacing w:after="0" w:line="259" w:lineRule="auto"/>
        <w:ind w:left="167" w:right="100" w:firstLine="293"/>
        <w:jc w:val="center"/>
        <w:rPr>
          <w:sz w:val="22"/>
          <w:szCs w:val="22"/>
        </w:rPr>
      </w:pPr>
      <w:r>
        <w:rPr>
          <w:sz w:val="22"/>
          <w:szCs w:val="22"/>
        </w:rPr>
        <w:t xml:space="preserve">(ďalej len „Zmluva“) </w:t>
      </w:r>
    </w:p>
    <w:p w14:paraId="0095A453" w14:textId="77777777" w:rsidR="005749EC" w:rsidRDefault="001C4825">
      <w:pPr>
        <w:spacing w:after="22" w:line="259" w:lineRule="auto"/>
        <w:ind w:left="0" w:right="390" w:firstLine="0"/>
        <w:jc w:val="center"/>
        <w:rPr>
          <w:sz w:val="22"/>
          <w:szCs w:val="22"/>
        </w:rPr>
      </w:pPr>
      <w:r>
        <w:rPr>
          <w:b/>
          <w:sz w:val="22"/>
          <w:szCs w:val="22"/>
        </w:rPr>
        <w:t xml:space="preserve"> </w:t>
      </w:r>
    </w:p>
    <w:p w14:paraId="07CDB7EE" w14:textId="77777777" w:rsidR="005749EC" w:rsidRDefault="001C4825">
      <w:pPr>
        <w:spacing w:after="26" w:line="259" w:lineRule="auto"/>
        <w:ind w:left="150" w:right="144" w:firstLine="293"/>
        <w:jc w:val="center"/>
        <w:rPr>
          <w:sz w:val="22"/>
          <w:szCs w:val="22"/>
        </w:rPr>
      </w:pPr>
      <w:r>
        <w:rPr>
          <w:b/>
          <w:sz w:val="22"/>
          <w:szCs w:val="22"/>
        </w:rPr>
        <w:t xml:space="preserve">Čl. I. </w:t>
      </w:r>
      <w:r>
        <w:rPr>
          <w:sz w:val="22"/>
          <w:szCs w:val="22"/>
        </w:rPr>
        <w:t xml:space="preserve"> </w:t>
      </w:r>
    </w:p>
    <w:p w14:paraId="7A15ECA4" w14:textId="77777777" w:rsidR="005749EC" w:rsidRDefault="001C4825">
      <w:pPr>
        <w:spacing w:after="0" w:line="259" w:lineRule="auto"/>
        <w:ind w:left="150" w:right="141" w:firstLine="293"/>
        <w:jc w:val="center"/>
        <w:rPr>
          <w:sz w:val="22"/>
          <w:szCs w:val="22"/>
        </w:rPr>
      </w:pPr>
      <w:r>
        <w:rPr>
          <w:b/>
          <w:sz w:val="22"/>
          <w:szCs w:val="22"/>
        </w:rPr>
        <w:t xml:space="preserve">ZMLUVNÉ STRANY </w:t>
      </w:r>
    </w:p>
    <w:tbl>
      <w:tblPr>
        <w:tblStyle w:val="a1"/>
        <w:tblW w:w="9338" w:type="dxa"/>
        <w:tblInd w:w="142" w:type="dxa"/>
        <w:tblLayout w:type="fixed"/>
        <w:tblLook w:val="0400" w:firstRow="0" w:lastRow="0" w:firstColumn="0" w:lastColumn="0" w:noHBand="0" w:noVBand="1"/>
      </w:tblPr>
      <w:tblGrid>
        <w:gridCol w:w="3262"/>
        <w:gridCol w:w="6076"/>
      </w:tblGrid>
      <w:tr w:rsidR="005749EC" w14:paraId="5A892BA3" w14:textId="77777777">
        <w:trPr>
          <w:trHeight w:val="271"/>
        </w:trPr>
        <w:tc>
          <w:tcPr>
            <w:tcW w:w="3262" w:type="dxa"/>
            <w:tcBorders>
              <w:top w:val="nil"/>
              <w:left w:val="nil"/>
              <w:bottom w:val="nil"/>
              <w:right w:val="nil"/>
            </w:tcBorders>
          </w:tcPr>
          <w:p w14:paraId="36244A59" w14:textId="77777777" w:rsidR="005749EC" w:rsidRDefault="001C4825">
            <w:pPr>
              <w:spacing w:line="259" w:lineRule="auto"/>
              <w:ind w:left="0" w:firstLine="0"/>
              <w:jc w:val="left"/>
              <w:rPr>
                <w:sz w:val="22"/>
                <w:szCs w:val="22"/>
              </w:rPr>
            </w:pPr>
            <w:r>
              <w:rPr>
                <w:b/>
                <w:sz w:val="22"/>
                <w:szCs w:val="22"/>
              </w:rPr>
              <w:t xml:space="preserve"> </w:t>
            </w:r>
          </w:p>
        </w:tc>
        <w:tc>
          <w:tcPr>
            <w:tcW w:w="6076" w:type="dxa"/>
            <w:tcBorders>
              <w:top w:val="nil"/>
              <w:left w:val="nil"/>
              <w:bottom w:val="nil"/>
              <w:right w:val="nil"/>
            </w:tcBorders>
          </w:tcPr>
          <w:p w14:paraId="294516D1" w14:textId="77777777" w:rsidR="005749EC" w:rsidRDefault="005749EC">
            <w:pPr>
              <w:spacing w:after="160" w:line="259" w:lineRule="auto"/>
              <w:ind w:left="0" w:firstLine="0"/>
              <w:jc w:val="left"/>
              <w:rPr>
                <w:sz w:val="22"/>
                <w:szCs w:val="22"/>
              </w:rPr>
            </w:pPr>
          </w:p>
        </w:tc>
      </w:tr>
      <w:tr w:rsidR="005749EC" w14:paraId="327C0180" w14:textId="77777777">
        <w:trPr>
          <w:trHeight w:val="276"/>
        </w:trPr>
        <w:tc>
          <w:tcPr>
            <w:tcW w:w="3262" w:type="dxa"/>
            <w:tcBorders>
              <w:top w:val="nil"/>
              <w:left w:val="nil"/>
              <w:bottom w:val="nil"/>
              <w:right w:val="nil"/>
            </w:tcBorders>
          </w:tcPr>
          <w:p w14:paraId="5B5BF2A4" w14:textId="77777777" w:rsidR="005749EC" w:rsidRDefault="001C4825">
            <w:pPr>
              <w:spacing w:line="259" w:lineRule="auto"/>
              <w:ind w:left="0" w:firstLine="0"/>
              <w:jc w:val="left"/>
              <w:rPr>
                <w:sz w:val="22"/>
                <w:szCs w:val="22"/>
              </w:rPr>
            </w:pPr>
            <w:r>
              <w:rPr>
                <w:b/>
                <w:sz w:val="22"/>
                <w:szCs w:val="22"/>
              </w:rPr>
              <w:t xml:space="preserve">Objednávateľ: </w:t>
            </w:r>
          </w:p>
        </w:tc>
        <w:tc>
          <w:tcPr>
            <w:tcW w:w="6076" w:type="dxa"/>
            <w:tcBorders>
              <w:top w:val="nil"/>
              <w:left w:val="nil"/>
              <w:bottom w:val="nil"/>
              <w:right w:val="nil"/>
            </w:tcBorders>
          </w:tcPr>
          <w:p w14:paraId="71786307" w14:textId="2A131207" w:rsidR="005749EC" w:rsidRDefault="001C4825">
            <w:pPr>
              <w:spacing w:line="259" w:lineRule="auto"/>
              <w:ind w:left="0" w:firstLine="0"/>
              <w:jc w:val="left"/>
              <w:rPr>
                <w:sz w:val="22"/>
                <w:szCs w:val="22"/>
              </w:rPr>
            </w:pPr>
            <w:r>
              <w:rPr>
                <w:b/>
                <w:sz w:val="22"/>
                <w:szCs w:val="22"/>
              </w:rPr>
              <w:t xml:space="preserve">Správa Národného parku </w:t>
            </w:r>
          </w:p>
        </w:tc>
      </w:tr>
      <w:tr w:rsidR="005749EC" w14:paraId="4B488A23" w14:textId="77777777">
        <w:trPr>
          <w:trHeight w:val="276"/>
        </w:trPr>
        <w:tc>
          <w:tcPr>
            <w:tcW w:w="3262" w:type="dxa"/>
            <w:tcBorders>
              <w:top w:val="nil"/>
              <w:left w:val="nil"/>
              <w:bottom w:val="nil"/>
              <w:right w:val="nil"/>
            </w:tcBorders>
          </w:tcPr>
          <w:p w14:paraId="5A524C03" w14:textId="77777777" w:rsidR="005749EC" w:rsidRDefault="001C4825">
            <w:pPr>
              <w:spacing w:line="259" w:lineRule="auto"/>
              <w:ind w:left="0" w:firstLine="0"/>
              <w:jc w:val="left"/>
              <w:rPr>
                <w:sz w:val="22"/>
                <w:szCs w:val="22"/>
              </w:rPr>
            </w:pPr>
            <w:r>
              <w:rPr>
                <w:sz w:val="22"/>
                <w:szCs w:val="22"/>
              </w:rPr>
              <w:t xml:space="preserve">Sídlo: </w:t>
            </w:r>
          </w:p>
        </w:tc>
        <w:tc>
          <w:tcPr>
            <w:tcW w:w="6076" w:type="dxa"/>
            <w:tcBorders>
              <w:top w:val="nil"/>
              <w:left w:val="nil"/>
              <w:bottom w:val="nil"/>
              <w:right w:val="nil"/>
            </w:tcBorders>
          </w:tcPr>
          <w:p w14:paraId="223AF7FE" w14:textId="1C956366" w:rsidR="005749EC" w:rsidRDefault="005749EC">
            <w:pPr>
              <w:spacing w:line="259" w:lineRule="auto"/>
              <w:ind w:left="0" w:firstLine="0"/>
              <w:jc w:val="left"/>
              <w:rPr>
                <w:sz w:val="22"/>
                <w:szCs w:val="22"/>
              </w:rPr>
            </w:pPr>
          </w:p>
        </w:tc>
      </w:tr>
      <w:tr w:rsidR="005749EC" w14:paraId="5F2D542B" w14:textId="77777777">
        <w:trPr>
          <w:trHeight w:val="276"/>
        </w:trPr>
        <w:tc>
          <w:tcPr>
            <w:tcW w:w="3262" w:type="dxa"/>
            <w:tcBorders>
              <w:top w:val="nil"/>
              <w:left w:val="nil"/>
              <w:bottom w:val="nil"/>
              <w:right w:val="nil"/>
            </w:tcBorders>
          </w:tcPr>
          <w:p w14:paraId="38E849C4" w14:textId="77777777" w:rsidR="005749EC" w:rsidRDefault="001C4825">
            <w:pPr>
              <w:spacing w:line="259" w:lineRule="auto"/>
              <w:ind w:left="0" w:firstLine="0"/>
              <w:jc w:val="left"/>
              <w:rPr>
                <w:sz w:val="22"/>
                <w:szCs w:val="22"/>
              </w:rPr>
            </w:pPr>
            <w:r>
              <w:rPr>
                <w:sz w:val="22"/>
                <w:szCs w:val="22"/>
              </w:rPr>
              <w:t xml:space="preserve">Zastúpený: </w:t>
            </w:r>
          </w:p>
        </w:tc>
        <w:tc>
          <w:tcPr>
            <w:tcW w:w="6076" w:type="dxa"/>
            <w:tcBorders>
              <w:top w:val="nil"/>
              <w:left w:val="nil"/>
              <w:bottom w:val="nil"/>
              <w:right w:val="nil"/>
            </w:tcBorders>
          </w:tcPr>
          <w:p w14:paraId="4262B101" w14:textId="26C2DC97" w:rsidR="005749EC" w:rsidRDefault="005749EC">
            <w:pPr>
              <w:spacing w:line="259" w:lineRule="auto"/>
              <w:ind w:left="0" w:firstLine="0"/>
              <w:rPr>
                <w:sz w:val="22"/>
                <w:szCs w:val="22"/>
              </w:rPr>
            </w:pPr>
          </w:p>
        </w:tc>
      </w:tr>
      <w:tr w:rsidR="005749EC" w14:paraId="5AF58079" w14:textId="77777777">
        <w:trPr>
          <w:trHeight w:val="276"/>
        </w:trPr>
        <w:tc>
          <w:tcPr>
            <w:tcW w:w="3262" w:type="dxa"/>
            <w:tcBorders>
              <w:top w:val="nil"/>
              <w:left w:val="nil"/>
              <w:bottom w:val="nil"/>
              <w:right w:val="nil"/>
            </w:tcBorders>
          </w:tcPr>
          <w:p w14:paraId="6902E988" w14:textId="77777777" w:rsidR="005749EC" w:rsidRDefault="001C4825">
            <w:pPr>
              <w:spacing w:line="259" w:lineRule="auto"/>
              <w:ind w:left="0" w:firstLine="0"/>
              <w:jc w:val="left"/>
              <w:rPr>
                <w:sz w:val="22"/>
                <w:szCs w:val="22"/>
              </w:rPr>
            </w:pPr>
            <w:r>
              <w:rPr>
                <w:sz w:val="22"/>
                <w:szCs w:val="22"/>
              </w:rPr>
              <w:t xml:space="preserve">Právna forma organizácie: </w:t>
            </w:r>
          </w:p>
        </w:tc>
        <w:tc>
          <w:tcPr>
            <w:tcW w:w="6076" w:type="dxa"/>
            <w:tcBorders>
              <w:top w:val="nil"/>
              <w:left w:val="nil"/>
              <w:bottom w:val="nil"/>
              <w:right w:val="nil"/>
            </w:tcBorders>
          </w:tcPr>
          <w:p w14:paraId="2FC60689" w14:textId="77777777" w:rsidR="005749EC" w:rsidRDefault="001C4825">
            <w:pPr>
              <w:spacing w:line="259" w:lineRule="auto"/>
              <w:ind w:left="0" w:firstLine="0"/>
              <w:jc w:val="left"/>
              <w:rPr>
                <w:sz w:val="22"/>
                <w:szCs w:val="22"/>
              </w:rPr>
            </w:pPr>
            <w:r>
              <w:rPr>
                <w:sz w:val="22"/>
                <w:szCs w:val="22"/>
              </w:rPr>
              <w:t xml:space="preserve">príspevková organizácia </w:t>
            </w:r>
          </w:p>
        </w:tc>
      </w:tr>
      <w:tr w:rsidR="005749EC" w14:paraId="0887A0B1" w14:textId="77777777">
        <w:trPr>
          <w:trHeight w:val="276"/>
        </w:trPr>
        <w:tc>
          <w:tcPr>
            <w:tcW w:w="3262" w:type="dxa"/>
            <w:tcBorders>
              <w:top w:val="nil"/>
              <w:left w:val="nil"/>
              <w:bottom w:val="nil"/>
              <w:right w:val="nil"/>
            </w:tcBorders>
          </w:tcPr>
          <w:p w14:paraId="174E7F78" w14:textId="77777777" w:rsidR="005749EC" w:rsidRDefault="001C4825">
            <w:pPr>
              <w:spacing w:line="259" w:lineRule="auto"/>
              <w:ind w:left="0" w:firstLine="0"/>
              <w:jc w:val="left"/>
              <w:rPr>
                <w:sz w:val="22"/>
                <w:szCs w:val="22"/>
              </w:rPr>
            </w:pPr>
            <w:r>
              <w:rPr>
                <w:sz w:val="22"/>
                <w:szCs w:val="22"/>
              </w:rPr>
              <w:t xml:space="preserve">Zriaďovateľ: </w:t>
            </w:r>
          </w:p>
        </w:tc>
        <w:tc>
          <w:tcPr>
            <w:tcW w:w="6076" w:type="dxa"/>
            <w:tcBorders>
              <w:top w:val="nil"/>
              <w:left w:val="nil"/>
              <w:bottom w:val="nil"/>
              <w:right w:val="nil"/>
            </w:tcBorders>
          </w:tcPr>
          <w:p w14:paraId="397CEC72" w14:textId="77777777" w:rsidR="005749EC" w:rsidRDefault="001C4825">
            <w:pPr>
              <w:spacing w:line="259" w:lineRule="auto"/>
              <w:ind w:left="0" w:firstLine="0"/>
              <w:jc w:val="left"/>
              <w:rPr>
                <w:sz w:val="22"/>
                <w:szCs w:val="22"/>
              </w:rPr>
            </w:pPr>
            <w:r>
              <w:rPr>
                <w:b/>
                <w:sz w:val="22"/>
                <w:szCs w:val="22"/>
              </w:rPr>
              <w:t>Ministerstvo životného prostredia Slovenskej republiky</w:t>
            </w:r>
          </w:p>
        </w:tc>
      </w:tr>
      <w:tr w:rsidR="005749EC" w14:paraId="60292F47" w14:textId="77777777">
        <w:trPr>
          <w:trHeight w:val="276"/>
        </w:trPr>
        <w:tc>
          <w:tcPr>
            <w:tcW w:w="3262" w:type="dxa"/>
            <w:tcBorders>
              <w:top w:val="nil"/>
              <w:left w:val="nil"/>
              <w:bottom w:val="nil"/>
              <w:right w:val="nil"/>
            </w:tcBorders>
          </w:tcPr>
          <w:p w14:paraId="562C6085" w14:textId="77777777" w:rsidR="005749EC" w:rsidRDefault="001C4825">
            <w:pPr>
              <w:spacing w:line="259" w:lineRule="auto"/>
              <w:ind w:left="0" w:firstLine="0"/>
              <w:jc w:val="left"/>
              <w:rPr>
                <w:sz w:val="22"/>
                <w:szCs w:val="22"/>
              </w:rPr>
            </w:pPr>
            <w:r>
              <w:rPr>
                <w:sz w:val="22"/>
                <w:szCs w:val="22"/>
              </w:rPr>
              <w:t xml:space="preserve">Bankové spojenie : </w:t>
            </w:r>
          </w:p>
        </w:tc>
        <w:tc>
          <w:tcPr>
            <w:tcW w:w="6076" w:type="dxa"/>
            <w:tcBorders>
              <w:top w:val="nil"/>
              <w:left w:val="nil"/>
              <w:bottom w:val="nil"/>
              <w:right w:val="nil"/>
            </w:tcBorders>
          </w:tcPr>
          <w:p w14:paraId="7F7FAD52" w14:textId="6DF68E6D" w:rsidR="005749EC" w:rsidRDefault="005749EC">
            <w:pPr>
              <w:spacing w:line="259" w:lineRule="auto"/>
              <w:ind w:left="0" w:firstLine="0"/>
              <w:jc w:val="left"/>
              <w:rPr>
                <w:sz w:val="22"/>
                <w:szCs w:val="22"/>
              </w:rPr>
            </w:pPr>
          </w:p>
        </w:tc>
      </w:tr>
      <w:tr w:rsidR="005749EC" w14:paraId="24D525B5" w14:textId="77777777">
        <w:trPr>
          <w:trHeight w:val="276"/>
        </w:trPr>
        <w:tc>
          <w:tcPr>
            <w:tcW w:w="3262" w:type="dxa"/>
            <w:tcBorders>
              <w:top w:val="nil"/>
              <w:left w:val="nil"/>
              <w:bottom w:val="nil"/>
              <w:right w:val="nil"/>
            </w:tcBorders>
          </w:tcPr>
          <w:p w14:paraId="2707A6D0" w14:textId="77777777" w:rsidR="005749EC" w:rsidRDefault="001C4825">
            <w:pPr>
              <w:spacing w:line="259" w:lineRule="auto"/>
              <w:ind w:left="0" w:firstLine="0"/>
              <w:jc w:val="left"/>
              <w:rPr>
                <w:sz w:val="22"/>
                <w:szCs w:val="22"/>
              </w:rPr>
            </w:pPr>
            <w:r>
              <w:rPr>
                <w:sz w:val="22"/>
                <w:szCs w:val="22"/>
              </w:rPr>
              <w:t xml:space="preserve">číslo účtu:  </w:t>
            </w:r>
          </w:p>
        </w:tc>
        <w:tc>
          <w:tcPr>
            <w:tcW w:w="6076" w:type="dxa"/>
            <w:tcBorders>
              <w:top w:val="nil"/>
              <w:left w:val="nil"/>
              <w:bottom w:val="nil"/>
              <w:right w:val="nil"/>
            </w:tcBorders>
          </w:tcPr>
          <w:p w14:paraId="6B97423E" w14:textId="5EE0B7C3" w:rsidR="005749EC" w:rsidRDefault="005749EC">
            <w:pPr>
              <w:spacing w:line="259" w:lineRule="auto"/>
              <w:ind w:left="0" w:firstLine="0"/>
              <w:jc w:val="left"/>
              <w:rPr>
                <w:sz w:val="22"/>
                <w:szCs w:val="22"/>
              </w:rPr>
            </w:pPr>
          </w:p>
        </w:tc>
      </w:tr>
      <w:tr w:rsidR="005749EC" w14:paraId="2233992E" w14:textId="77777777">
        <w:trPr>
          <w:trHeight w:val="276"/>
        </w:trPr>
        <w:tc>
          <w:tcPr>
            <w:tcW w:w="3262" w:type="dxa"/>
            <w:tcBorders>
              <w:top w:val="nil"/>
              <w:left w:val="nil"/>
              <w:bottom w:val="nil"/>
              <w:right w:val="nil"/>
            </w:tcBorders>
          </w:tcPr>
          <w:p w14:paraId="20145ADC" w14:textId="77777777" w:rsidR="005749EC" w:rsidRDefault="001C4825">
            <w:pPr>
              <w:spacing w:line="259" w:lineRule="auto"/>
              <w:ind w:left="0" w:firstLine="0"/>
              <w:jc w:val="left"/>
              <w:rPr>
                <w:sz w:val="22"/>
                <w:szCs w:val="22"/>
              </w:rPr>
            </w:pPr>
            <w:r>
              <w:rPr>
                <w:sz w:val="22"/>
                <w:szCs w:val="22"/>
              </w:rPr>
              <w:t xml:space="preserve">SWIFT / BIC:                        </w:t>
            </w:r>
          </w:p>
        </w:tc>
        <w:tc>
          <w:tcPr>
            <w:tcW w:w="6076" w:type="dxa"/>
            <w:tcBorders>
              <w:top w:val="nil"/>
              <w:left w:val="nil"/>
              <w:bottom w:val="nil"/>
              <w:right w:val="nil"/>
            </w:tcBorders>
          </w:tcPr>
          <w:p w14:paraId="47EE760D" w14:textId="39431DF3" w:rsidR="005749EC" w:rsidRDefault="005749EC">
            <w:pPr>
              <w:spacing w:line="259" w:lineRule="auto"/>
              <w:ind w:left="0" w:firstLine="0"/>
              <w:jc w:val="left"/>
              <w:rPr>
                <w:sz w:val="22"/>
                <w:szCs w:val="22"/>
              </w:rPr>
            </w:pPr>
          </w:p>
        </w:tc>
      </w:tr>
      <w:tr w:rsidR="005749EC" w14:paraId="35F7615F" w14:textId="77777777">
        <w:trPr>
          <w:trHeight w:val="276"/>
        </w:trPr>
        <w:tc>
          <w:tcPr>
            <w:tcW w:w="3262" w:type="dxa"/>
            <w:tcBorders>
              <w:top w:val="nil"/>
              <w:left w:val="nil"/>
              <w:bottom w:val="nil"/>
              <w:right w:val="nil"/>
            </w:tcBorders>
          </w:tcPr>
          <w:p w14:paraId="308845FD" w14:textId="77777777" w:rsidR="005749EC" w:rsidRDefault="001C4825">
            <w:pPr>
              <w:spacing w:line="259" w:lineRule="auto"/>
              <w:ind w:left="0" w:firstLine="0"/>
              <w:jc w:val="left"/>
              <w:rPr>
                <w:sz w:val="22"/>
                <w:szCs w:val="22"/>
              </w:rPr>
            </w:pPr>
            <w:r>
              <w:rPr>
                <w:sz w:val="22"/>
                <w:szCs w:val="22"/>
              </w:rPr>
              <w:t xml:space="preserve">IČO: </w:t>
            </w:r>
          </w:p>
        </w:tc>
        <w:tc>
          <w:tcPr>
            <w:tcW w:w="6076" w:type="dxa"/>
            <w:tcBorders>
              <w:top w:val="nil"/>
              <w:left w:val="nil"/>
              <w:bottom w:val="nil"/>
              <w:right w:val="nil"/>
            </w:tcBorders>
          </w:tcPr>
          <w:p w14:paraId="76F1D14D" w14:textId="0681B681" w:rsidR="005749EC" w:rsidRDefault="005749EC">
            <w:pPr>
              <w:spacing w:line="259" w:lineRule="auto"/>
              <w:ind w:left="0" w:firstLine="0"/>
              <w:jc w:val="left"/>
              <w:rPr>
                <w:sz w:val="22"/>
                <w:szCs w:val="22"/>
              </w:rPr>
            </w:pPr>
          </w:p>
        </w:tc>
      </w:tr>
      <w:tr w:rsidR="005749EC" w14:paraId="4F758CA0" w14:textId="77777777">
        <w:trPr>
          <w:trHeight w:val="276"/>
        </w:trPr>
        <w:tc>
          <w:tcPr>
            <w:tcW w:w="3262" w:type="dxa"/>
            <w:tcBorders>
              <w:top w:val="nil"/>
              <w:left w:val="nil"/>
              <w:bottom w:val="nil"/>
              <w:right w:val="nil"/>
            </w:tcBorders>
          </w:tcPr>
          <w:p w14:paraId="6E5F50A7" w14:textId="77777777" w:rsidR="005749EC" w:rsidRDefault="001C4825">
            <w:pPr>
              <w:spacing w:line="259" w:lineRule="auto"/>
              <w:ind w:left="0" w:firstLine="0"/>
              <w:jc w:val="left"/>
              <w:rPr>
                <w:sz w:val="22"/>
                <w:szCs w:val="22"/>
              </w:rPr>
            </w:pPr>
            <w:r>
              <w:rPr>
                <w:sz w:val="22"/>
                <w:szCs w:val="22"/>
              </w:rPr>
              <w:t xml:space="preserve">DIČ: </w:t>
            </w:r>
          </w:p>
        </w:tc>
        <w:tc>
          <w:tcPr>
            <w:tcW w:w="6076" w:type="dxa"/>
            <w:tcBorders>
              <w:top w:val="nil"/>
              <w:left w:val="nil"/>
              <w:bottom w:val="nil"/>
              <w:right w:val="nil"/>
            </w:tcBorders>
          </w:tcPr>
          <w:p w14:paraId="59A5FA06" w14:textId="0B603FF1" w:rsidR="005749EC" w:rsidRDefault="005749EC">
            <w:pPr>
              <w:spacing w:line="259" w:lineRule="auto"/>
              <w:ind w:left="0" w:firstLine="0"/>
              <w:jc w:val="left"/>
              <w:rPr>
                <w:sz w:val="22"/>
                <w:szCs w:val="22"/>
              </w:rPr>
            </w:pPr>
          </w:p>
        </w:tc>
      </w:tr>
      <w:tr w:rsidR="005749EC" w14:paraId="5A596842" w14:textId="77777777">
        <w:trPr>
          <w:trHeight w:val="828"/>
        </w:trPr>
        <w:tc>
          <w:tcPr>
            <w:tcW w:w="3262" w:type="dxa"/>
            <w:tcBorders>
              <w:top w:val="nil"/>
              <w:left w:val="nil"/>
              <w:bottom w:val="nil"/>
              <w:right w:val="nil"/>
            </w:tcBorders>
          </w:tcPr>
          <w:p w14:paraId="6BA0A4CC" w14:textId="77777777" w:rsidR="005749EC" w:rsidRDefault="001C4825">
            <w:pPr>
              <w:spacing w:after="22" w:line="259" w:lineRule="auto"/>
              <w:ind w:left="0" w:firstLine="0"/>
              <w:jc w:val="left"/>
              <w:rPr>
                <w:sz w:val="22"/>
                <w:szCs w:val="22"/>
              </w:rPr>
            </w:pPr>
            <w:r>
              <w:rPr>
                <w:sz w:val="22"/>
                <w:szCs w:val="22"/>
              </w:rPr>
              <w:t xml:space="preserve">IČ DPH: </w:t>
            </w:r>
          </w:p>
          <w:p w14:paraId="0CDF1BAD" w14:textId="77777777" w:rsidR="005749EC" w:rsidRDefault="001C4825">
            <w:pPr>
              <w:spacing w:after="19" w:line="259" w:lineRule="auto"/>
              <w:ind w:left="0" w:firstLine="0"/>
              <w:jc w:val="left"/>
              <w:rPr>
                <w:sz w:val="22"/>
                <w:szCs w:val="22"/>
              </w:rPr>
            </w:pPr>
            <w:r>
              <w:rPr>
                <w:sz w:val="22"/>
                <w:szCs w:val="22"/>
              </w:rPr>
              <w:t xml:space="preserve">Osoby oprávnené jednať v: </w:t>
            </w:r>
          </w:p>
          <w:p w14:paraId="66356F2C" w14:textId="77777777" w:rsidR="005749EC" w:rsidRDefault="001C4825">
            <w:pPr>
              <w:spacing w:line="259" w:lineRule="auto"/>
              <w:ind w:left="0" w:firstLine="0"/>
              <w:jc w:val="left"/>
              <w:rPr>
                <w:sz w:val="22"/>
                <w:szCs w:val="22"/>
              </w:rPr>
            </w:pPr>
            <w:r>
              <w:rPr>
                <w:sz w:val="22"/>
                <w:szCs w:val="22"/>
              </w:rPr>
              <w:t>- realizačných veciach/</w:t>
            </w:r>
            <w:r>
              <w:rPr>
                <w:color w:val="FF0000"/>
                <w:sz w:val="22"/>
                <w:szCs w:val="22"/>
              </w:rPr>
              <w:t xml:space="preserve"> </w:t>
            </w:r>
          </w:p>
        </w:tc>
        <w:tc>
          <w:tcPr>
            <w:tcW w:w="6076" w:type="dxa"/>
            <w:tcBorders>
              <w:top w:val="nil"/>
              <w:left w:val="nil"/>
              <w:bottom w:val="nil"/>
              <w:right w:val="nil"/>
            </w:tcBorders>
          </w:tcPr>
          <w:p w14:paraId="2AF6D516" w14:textId="5730EF7C" w:rsidR="005749EC" w:rsidRDefault="005749EC">
            <w:pPr>
              <w:spacing w:line="259" w:lineRule="auto"/>
              <w:ind w:left="0" w:firstLine="0"/>
              <w:jc w:val="left"/>
              <w:rPr>
                <w:sz w:val="22"/>
                <w:szCs w:val="22"/>
              </w:rPr>
            </w:pPr>
          </w:p>
        </w:tc>
      </w:tr>
      <w:tr w:rsidR="005749EC" w14:paraId="67327308" w14:textId="77777777">
        <w:trPr>
          <w:trHeight w:val="276"/>
        </w:trPr>
        <w:tc>
          <w:tcPr>
            <w:tcW w:w="3262" w:type="dxa"/>
            <w:tcBorders>
              <w:top w:val="nil"/>
              <w:left w:val="nil"/>
              <w:bottom w:val="nil"/>
              <w:right w:val="nil"/>
            </w:tcBorders>
          </w:tcPr>
          <w:p w14:paraId="33019FD1" w14:textId="77777777" w:rsidR="005749EC" w:rsidRPr="001C4825" w:rsidRDefault="001C4825">
            <w:pPr>
              <w:spacing w:line="259" w:lineRule="auto"/>
              <w:ind w:left="0" w:firstLine="0"/>
              <w:jc w:val="left"/>
              <w:rPr>
                <w:color w:val="auto"/>
                <w:sz w:val="22"/>
                <w:szCs w:val="22"/>
              </w:rPr>
            </w:pPr>
            <w:r w:rsidRPr="001C4825">
              <w:rPr>
                <w:color w:val="auto"/>
                <w:sz w:val="22"/>
                <w:szCs w:val="22"/>
              </w:rPr>
              <w:t xml:space="preserve">technických veciach: </w:t>
            </w:r>
          </w:p>
        </w:tc>
        <w:tc>
          <w:tcPr>
            <w:tcW w:w="6076" w:type="dxa"/>
            <w:tcBorders>
              <w:top w:val="nil"/>
              <w:left w:val="nil"/>
              <w:bottom w:val="nil"/>
              <w:right w:val="nil"/>
            </w:tcBorders>
          </w:tcPr>
          <w:p w14:paraId="605CE7B8" w14:textId="7DAC5474" w:rsidR="005749EC" w:rsidRPr="001C4825" w:rsidRDefault="005749EC">
            <w:pPr>
              <w:spacing w:line="259" w:lineRule="auto"/>
              <w:ind w:left="0" w:firstLine="0"/>
              <w:jc w:val="left"/>
              <w:rPr>
                <w:color w:val="auto"/>
                <w:sz w:val="22"/>
                <w:szCs w:val="22"/>
              </w:rPr>
            </w:pPr>
          </w:p>
        </w:tc>
      </w:tr>
      <w:tr w:rsidR="005749EC" w14:paraId="4A685F41" w14:textId="77777777">
        <w:trPr>
          <w:trHeight w:val="552"/>
        </w:trPr>
        <w:tc>
          <w:tcPr>
            <w:tcW w:w="3262" w:type="dxa"/>
            <w:tcBorders>
              <w:top w:val="nil"/>
              <w:left w:val="nil"/>
              <w:bottom w:val="nil"/>
              <w:right w:val="nil"/>
            </w:tcBorders>
          </w:tcPr>
          <w:p w14:paraId="1573D70C" w14:textId="77777777" w:rsidR="005749EC" w:rsidRPr="001C4825" w:rsidRDefault="005749EC">
            <w:pPr>
              <w:spacing w:line="259" w:lineRule="auto"/>
              <w:ind w:left="0" w:firstLine="0"/>
              <w:jc w:val="left"/>
              <w:rPr>
                <w:color w:val="auto"/>
                <w:sz w:val="22"/>
                <w:szCs w:val="22"/>
              </w:rPr>
            </w:pPr>
          </w:p>
        </w:tc>
        <w:tc>
          <w:tcPr>
            <w:tcW w:w="6076" w:type="dxa"/>
            <w:tcBorders>
              <w:top w:val="nil"/>
              <w:left w:val="nil"/>
              <w:bottom w:val="nil"/>
              <w:right w:val="nil"/>
            </w:tcBorders>
          </w:tcPr>
          <w:p w14:paraId="5BB50407" w14:textId="3CD4C25C" w:rsidR="005749EC" w:rsidRPr="001C4825" w:rsidRDefault="005749EC">
            <w:pPr>
              <w:spacing w:line="259" w:lineRule="auto"/>
              <w:ind w:left="0" w:firstLine="0"/>
              <w:rPr>
                <w:color w:val="auto"/>
                <w:sz w:val="22"/>
                <w:szCs w:val="22"/>
              </w:rPr>
            </w:pPr>
          </w:p>
        </w:tc>
      </w:tr>
      <w:tr w:rsidR="005749EC" w14:paraId="3DF9ECB2" w14:textId="77777777">
        <w:trPr>
          <w:trHeight w:val="276"/>
        </w:trPr>
        <w:tc>
          <w:tcPr>
            <w:tcW w:w="3262" w:type="dxa"/>
            <w:tcBorders>
              <w:top w:val="nil"/>
              <w:left w:val="nil"/>
              <w:bottom w:val="nil"/>
              <w:right w:val="nil"/>
            </w:tcBorders>
          </w:tcPr>
          <w:p w14:paraId="211B0ADF" w14:textId="77777777" w:rsidR="005749EC" w:rsidRPr="001C4825" w:rsidRDefault="001C4825">
            <w:pPr>
              <w:spacing w:line="259" w:lineRule="auto"/>
              <w:ind w:left="0" w:firstLine="0"/>
              <w:jc w:val="left"/>
              <w:rPr>
                <w:color w:val="auto"/>
                <w:sz w:val="22"/>
                <w:szCs w:val="22"/>
              </w:rPr>
            </w:pPr>
            <w:r w:rsidRPr="001C4825">
              <w:rPr>
                <w:color w:val="auto"/>
                <w:sz w:val="22"/>
                <w:szCs w:val="22"/>
              </w:rPr>
              <w:t xml:space="preserve">Tel.: </w:t>
            </w:r>
          </w:p>
        </w:tc>
        <w:tc>
          <w:tcPr>
            <w:tcW w:w="6076" w:type="dxa"/>
            <w:tcBorders>
              <w:top w:val="nil"/>
              <w:left w:val="nil"/>
              <w:bottom w:val="nil"/>
              <w:right w:val="nil"/>
            </w:tcBorders>
          </w:tcPr>
          <w:p w14:paraId="257CC0B7" w14:textId="290CF951" w:rsidR="005749EC" w:rsidRPr="001C4825" w:rsidRDefault="005749EC">
            <w:pPr>
              <w:spacing w:line="259" w:lineRule="auto"/>
              <w:ind w:left="0" w:firstLine="0"/>
              <w:jc w:val="left"/>
              <w:rPr>
                <w:color w:val="auto"/>
                <w:sz w:val="22"/>
                <w:szCs w:val="22"/>
              </w:rPr>
            </w:pPr>
          </w:p>
        </w:tc>
      </w:tr>
      <w:tr w:rsidR="005749EC" w14:paraId="06A245DC" w14:textId="77777777">
        <w:trPr>
          <w:trHeight w:val="276"/>
        </w:trPr>
        <w:tc>
          <w:tcPr>
            <w:tcW w:w="3262" w:type="dxa"/>
            <w:tcBorders>
              <w:top w:val="nil"/>
              <w:left w:val="nil"/>
              <w:bottom w:val="nil"/>
              <w:right w:val="nil"/>
            </w:tcBorders>
          </w:tcPr>
          <w:p w14:paraId="37FA35B1" w14:textId="77777777" w:rsidR="005749EC" w:rsidRPr="001C4825" w:rsidRDefault="001C4825">
            <w:pPr>
              <w:spacing w:line="259" w:lineRule="auto"/>
              <w:ind w:left="0" w:firstLine="0"/>
              <w:jc w:val="left"/>
              <w:rPr>
                <w:color w:val="auto"/>
                <w:sz w:val="22"/>
                <w:szCs w:val="22"/>
              </w:rPr>
            </w:pPr>
            <w:r w:rsidRPr="001C4825">
              <w:rPr>
                <w:color w:val="auto"/>
                <w:sz w:val="22"/>
                <w:szCs w:val="22"/>
              </w:rPr>
              <w:t xml:space="preserve">E-mail: </w:t>
            </w:r>
          </w:p>
        </w:tc>
        <w:tc>
          <w:tcPr>
            <w:tcW w:w="6076" w:type="dxa"/>
            <w:tcBorders>
              <w:top w:val="nil"/>
              <w:left w:val="nil"/>
              <w:bottom w:val="nil"/>
              <w:right w:val="nil"/>
            </w:tcBorders>
          </w:tcPr>
          <w:p w14:paraId="14EA96A7" w14:textId="02F4DBFC" w:rsidR="005749EC" w:rsidRPr="001C4825" w:rsidRDefault="005749EC">
            <w:pPr>
              <w:spacing w:line="259" w:lineRule="auto"/>
              <w:ind w:left="0" w:firstLine="0"/>
              <w:jc w:val="left"/>
              <w:rPr>
                <w:color w:val="auto"/>
                <w:sz w:val="22"/>
                <w:szCs w:val="22"/>
              </w:rPr>
            </w:pPr>
          </w:p>
        </w:tc>
      </w:tr>
      <w:tr w:rsidR="005749EC" w14:paraId="4256F020" w14:textId="77777777">
        <w:trPr>
          <w:trHeight w:val="828"/>
        </w:trPr>
        <w:tc>
          <w:tcPr>
            <w:tcW w:w="3262" w:type="dxa"/>
            <w:tcBorders>
              <w:top w:val="nil"/>
              <w:left w:val="nil"/>
              <w:bottom w:val="nil"/>
              <w:right w:val="nil"/>
            </w:tcBorders>
          </w:tcPr>
          <w:p w14:paraId="1A5EBD73" w14:textId="77777777" w:rsidR="005749EC" w:rsidRDefault="001C4825">
            <w:pPr>
              <w:spacing w:line="259" w:lineRule="auto"/>
              <w:ind w:left="0" w:firstLine="0"/>
              <w:jc w:val="left"/>
              <w:rPr>
                <w:sz w:val="22"/>
                <w:szCs w:val="22"/>
              </w:rPr>
            </w:pPr>
            <w:r>
              <w:rPr>
                <w:sz w:val="22"/>
                <w:szCs w:val="22"/>
              </w:rPr>
              <w:t xml:space="preserve">(ďalej len „Objednávateľ“) </w:t>
            </w:r>
          </w:p>
          <w:p w14:paraId="3F96A4EB" w14:textId="77777777" w:rsidR="005749EC" w:rsidRDefault="005749EC">
            <w:pPr>
              <w:spacing w:line="259" w:lineRule="auto"/>
              <w:ind w:left="0" w:firstLine="0"/>
              <w:jc w:val="left"/>
              <w:rPr>
                <w:sz w:val="22"/>
                <w:szCs w:val="22"/>
              </w:rPr>
            </w:pPr>
          </w:p>
          <w:p w14:paraId="1141916F" w14:textId="77777777" w:rsidR="005749EC" w:rsidRDefault="005749EC">
            <w:pPr>
              <w:spacing w:line="259" w:lineRule="auto"/>
              <w:ind w:left="0" w:firstLine="0"/>
              <w:jc w:val="left"/>
              <w:rPr>
                <w:sz w:val="22"/>
                <w:szCs w:val="22"/>
              </w:rPr>
            </w:pPr>
          </w:p>
        </w:tc>
        <w:tc>
          <w:tcPr>
            <w:tcW w:w="6076" w:type="dxa"/>
            <w:tcBorders>
              <w:top w:val="nil"/>
              <w:left w:val="nil"/>
              <w:bottom w:val="nil"/>
              <w:right w:val="nil"/>
            </w:tcBorders>
          </w:tcPr>
          <w:p w14:paraId="1B74FC6F" w14:textId="77777777" w:rsidR="005749EC" w:rsidRDefault="002D1FFB">
            <w:pPr>
              <w:spacing w:after="252" w:line="259" w:lineRule="auto"/>
              <w:ind w:left="0" w:firstLine="0"/>
              <w:jc w:val="left"/>
              <w:rPr>
                <w:sz w:val="22"/>
                <w:szCs w:val="22"/>
              </w:rPr>
            </w:pPr>
            <w:hyperlink r:id="rId8">
              <w:r w:rsidR="001C4825">
                <w:rPr>
                  <w:sz w:val="22"/>
                  <w:szCs w:val="22"/>
                </w:rPr>
                <w:t xml:space="preserve"> </w:t>
              </w:r>
            </w:hyperlink>
            <w:r w:rsidR="001C4825">
              <w:rPr>
                <w:sz w:val="22"/>
                <w:szCs w:val="22"/>
              </w:rPr>
              <w:t xml:space="preserve"> </w:t>
            </w:r>
          </w:p>
          <w:p w14:paraId="7204EF22" w14:textId="77777777" w:rsidR="005749EC" w:rsidRDefault="001C4825">
            <w:pPr>
              <w:spacing w:line="259" w:lineRule="auto"/>
              <w:ind w:left="1207" w:firstLine="0"/>
              <w:jc w:val="left"/>
              <w:rPr>
                <w:sz w:val="22"/>
                <w:szCs w:val="22"/>
              </w:rPr>
            </w:pPr>
            <w:r>
              <w:rPr>
                <w:sz w:val="22"/>
                <w:szCs w:val="22"/>
              </w:rPr>
              <w:t xml:space="preserve">  </w:t>
            </w:r>
          </w:p>
        </w:tc>
      </w:tr>
      <w:tr w:rsidR="005749EC" w14:paraId="211FE1BF" w14:textId="77777777">
        <w:trPr>
          <w:trHeight w:val="276"/>
        </w:trPr>
        <w:tc>
          <w:tcPr>
            <w:tcW w:w="3262" w:type="dxa"/>
            <w:tcBorders>
              <w:top w:val="nil"/>
              <w:left w:val="nil"/>
              <w:bottom w:val="nil"/>
              <w:right w:val="nil"/>
            </w:tcBorders>
          </w:tcPr>
          <w:p w14:paraId="1C46D05F" w14:textId="77777777" w:rsidR="005749EC" w:rsidRDefault="001C4825">
            <w:pPr>
              <w:spacing w:line="259" w:lineRule="auto"/>
              <w:ind w:left="0" w:firstLine="0"/>
              <w:jc w:val="left"/>
              <w:rPr>
                <w:sz w:val="22"/>
                <w:szCs w:val="22"/>
              </w:rPr>
            </w:pPr>
            <w:r>
              <w:rPr>
                <w:b/>
                <w:sz w:val="22"/>
                <w:szCs w:val="22"/>
              </w:rPr>
              <w:t xml:space="preserve">Zhotoviteľ: </w:t>
            </w:r>
          </w:p>
        </w:tc>
        <w:tc>
          <w:tcPr>
            <w:tcW w:w="6076" w:type="dxa"/>
            <w:tcBorders>
              <w:top w:val="nil"/>
              <w:left w:val="nil"/>
              <w:bottom w:val="nil"/>
              <w:right w:val="nil"/>
            </w:tcBorders>
          </w:tcPr>
          <w:p w14:paraId="63B490B2" w14:textId="77777777" w:rsidR="005749EC" w:rsidRDefault="001C4825">
            <w:pPr>
              <w:tabs>
                <w:tab w:val="center" w:pos="2261"/>
              </w:tabs>
              <w:spacing w:line="259" w:lineRule="auto"/>
              <w:ind w:left="0" w:firstLine="0"/>
              <w:jc w:val="left"/>
              <w:rPr>
                <w:sz w:val="22"/>
                <w:szCs w:val="22"/>
              </w:rPr>
            </w:pPr>
            <w:r>
              <w:rPr>
                <w:sz w:val="22"/>
                <w:szCs w:val="22"/>
              </w:rPr>
              <w:tab/>
            </w:r>
            <w:r>
              <w:rPr>
                <w:b/>
                <w:sz w:val="22"/>
                <w:szCs w:val="22"/>
              </w:rPr>
              <w:t xml:space="preserve"> </w:t>
            </w:r>
          </w:p>
        </w:tc>
      </w:tr>
      <w:tr w:rsidR="005749EC" w14:paraId="226B3289" w14:textId="77777777">
        <w:trPr>
          <w:trHeight w:val="276"/>
        </w:trPr>
        <w:tc>
          <w:tcPr>
            <w:tcW w:w="3262" w:type="dxa"/>
            <w:tcBorders>
              <w:top w:val="nil"/>
              <w:left w:val="nil"/>
              <w:bottom w:val="nil"/>
              <w:right w:val="nil"/>
            </w:tcBorders>
          </w:tcPr>
          <w:p w14:paraId="5F241122" w14:textId="77777777" w:rsidR="005749EC" w:rsidRDefault="001C4825">
            <w:pPr>
              <w:spacing w:line="259" w:lineRule="auto"/>
              <w:ind w:left="0" w:firstLine="0"/>
              <w:jc w:val="left"/>
              <w:rPr>
                <w:sz w:val="22"/>
                <w:szCs w:val="22"/>
              </w:rPr>
            </w:pPr>
            <w:r>
              <w:rPr>
                <w:sz w:val="22"/>
                <w:szCs w:val="22"/>
              </w:rPr>
              <w:t xml:space="preserve">Sídlo:  </w:t>
            </w:r>
          </w:p>
        </w:tc>
        <w:tc>
          <w:tcPr>
            <w:tcW w:w="6076" w:type="dxa"/>
            <w:tcBorders>
              <w:top w:val="nil"/>
              <w:left w:val="nil"/>
              <w:bottom w:val="nil"/>
              <w:right w:val="nil"/>
            </w:tcBorders>
          </w:tcPr>
          <w:p w14:paraId="05B240C3" w14:textId="77777777" w:rsidR="005749EC" w:rsidRDefault="005749EC">
            <w:pPr>
              <w:spacing w:line="259" w:lineRule="auto"/>
              <w:ind w:left="0" w:firstLine="0"/>
              <w:jc w:val="left"/>
              <w:rPr>
                <w:sz w:val="22"/>
                <w:szCs w:val="22"/>
              </w:rPr>
            </w:pPr>
          </w:p>
        </w:tc>
      </w:tr>
      <w:tr w:rsidR="005749EC" w14:paraId="21656204" w14:textId="77777777">
        <w:trPr>
          <w:trHeight w:val="276"/>
        </w:trPr>
        <w:tc>
          <w:tcPr>
            <w:tcW w:w="3262" w:type="dxa"/>
            <w:tcBorders>
              <w:top w:val="nil"/>
              <w:left w:val="nil"/>
              <w:bottom w:val="nil"/>
              <w:right w:val="nil"/>
            </w:tcBorders>
          </w:tcPr>
          <w:p w14:paraId="057E865E" w14:textId="77777777" w:rsidR="005749EC" w:rsidRDefault="001C4825">
            <w:pPr>
              <w:spacing w:line="259" w:lineRule="auto"/>
              <w:ind w:left="0" w:firstLine="0"/>
              <w:jc w:val="left"/>
              <w:rPr>
                <w:sz w:val="22"/>
                <w:szCs w:val="22"/>
              </w:rPr>
            </w:pPr>
            <w:r>
              <w:rPr>
                <w:sz w:val="22"/>
                <w:szCs w:val="22"/>
              </w:rPr>
              <w:t xml:space="preserve">Zastúpený:  </w:t>
            </w:r>
          </w:p>
        </w:tc>
        <w:tc>
          <w:tcPr>
            <w:tcW w:w="6076" w:type="dxa"/>
            <w:tcBorders>
              <w:top w:val="nil"/>
              <w:left w:val="nil"/>
              <w:bottom w:val="nil"/>
              <w:right w:val="nil"/>
            </w:tcBorders>
          </w:tcPr>
          <w:p w14:paraId="61F57A65" w14:textId="77777777" w:rsidR="005749EC" w:rsidRDefault="001C4825">
            <w:pPr>
              <w:tabs>
                <w:tab w:val="center" w:pos="3677"/>
              </w:tabs>
              <w:spacing w:line="259" w:lineRule="auto"/>
              <w:ind w:left="0" w:firstLine="0"/>
              <w:jc w:val="left"/>
              <w:rPr>
                <w:sz w:val="22"/>
                <w:szCs w:val="22"/>
              </w:rPr>
            </w:pPr>
            <w:r>
              <w:rPr>
                <w:sz w:val="22"/>
                <w:szCs w:val="22"/>
              </w:rPr>
              <w:tab/>
              <w:t xml:space="preserve"> </w:t>
            </w:r>
          </w:p>
        </w:tc>
      </w:tr>
      <w:tr w:rsidR="005749EC" w14:paraId="161B78FB" w14:textId="77777777">
        <w:trPr>
          <w:trHeight w:val="276"/>
        </w:trPr>
        <w:tc>
          <w:tcPr>
            <w:tcW w:w="3262" w:type="dxa"/>
            <w:tcBorders>
              <w:top w:val="nil"/>
              <w:left w:val="nil"/>
              <w:bottom w:val="nil"/>
              <w:right w:val="nil"/>
            </w:tcBorders>
          </w:tcPr>
          <w:p w14:paraId="496DE774" w14:textId="77777777" w:rsidR="005749EC" w:rsidRDefault="001C4825">
            <w:pPr>
              <w:spacing w:line="259" w:lineRule="auto"/>
              <w:ind w:left="0" w:firstLine="0"/>
              <w:jc w:val="left"/>
              <w:rPr>
                <w:sz w:val="22"/>
                <w:szCs w:val="22"/>
              </w:rPr>
            </w:pPr>
            <w:r>
              <w:rPr>
                <w:sz w:val="22"/>
                <w:szCs w:val="22"/>
              </w:rPr>
              <w:t xml:space="preserve">Bankové spojenie :  </w:t>
            </w:r>
          </w:p>
        </w:tc>
        <w:tc>
          <w:tcPr>
            <w:tcW w:w="6076" w:type="dxa"/>
            <w:tcBorders>
              <w:top w:val="nil"/>
              <w:left w:val="nil"/>
              <w:bottom w:val="nil"/>
              <w:right w:val="nil"/>
            </w:tcBorders>
          </w:tcPr>
          <w:p w14:paraId="1855293B" w14:textId="77777777" w:rsidR="005749EC" w:rsidRDefault="001C4825">
            <w:pPr>
              <w:spacing w:line="259" w:lineRule="auto"/>
              <w:ind w:left="0" w:firstLine="0"/>
              <w:jc w:val="left"/>
              <w:rPr>
                <w:sz w:val="22"/>
                <w:szCs w:val="22"/>
              </w:rPr>
            </w:pPr>
            <w:r>
              <w:rPr>
                <w:sz w:val="22"/>
                <w:szCs w:val="22"/>
              </w:rPr>
              <w:t xml:space="preserve"> </w:t>
            </w:r>
          </w:p>
        </w:tc>
      </w:tr>
      <w:tr w:rsidR="005749EC" w14:paraId="6C415BAF" w14:textId="77777777">
        <w:trPr>
          <w:trHeight w:val="276"/>
        </w:trPr>
        <w:tc>
          <w:tcPr>
            <w:tcW w:w="3262" w:type="dxa"/>
            <w:tcBorders>
              <w:top w:val="nil"/>
              <w:left w:val="nil"/>
              <w:bottom w:val="nil"/>
              <w:right w:val="nil"/>
            </w:tcBorders>
          </w:tcPr>
          <w:p w14:paraId="36FCDFAB" w14:textId="77777777" w:rsidR="005749EC" w:rsidRDefault="001C4825">
            <w:pPr>
              <w:spacing w:line="259" w:lineRule="auto"/>
              <w:ind w:left="0" w:firstLine="0"/>
              <w:jc w:val="left"/>
              <w:rPr>
                <w:sz w:val="22"/>
                <w:szCs w:val="22"/>
              </w:rPr>
            </w:pPr>
            <w:r>
              <w:rPr>
                <w:sz w:val="22"/>
                <w:szCs w:val="22"/>
              </w:rPr>
              <w:t xml:space="preserve">číslo účtu:  </w:t>
            </w:r>
          </w:p>
        </w:tc>
        <w:tc>
          <w:tcPr>
            <w:tcW w:w="6076" w:type="dxa"/>
            <w:tcBorders>
              <w:top w:val="nil"/>
              <w:left w:val="nil"/>
              <w:bottom w:val="nil"/>
              <w:right w:val="nil"/>
            </w:tcBorders>
          </w:tcPr>
          <w:p w14:paraId="1E1D7C96" w14:textId="77777777" w:rsidR="005749EC" w:rsidRDefault="001C4825">
            <w:pPr>
              <w:spacing w:line="259" w:lineRule="auto"/>
              <w:ind w:left="0" w:firstLine="0"/>
              <w:jc w:val="left"/>
              <w:rPr>
                <w:sz w:val="22"/>
                <w:szCs w:val="22"/>
              </w:rPr>
            </w:pPr>
            <w:r>
              <w:rPr>
                <w:sz w:val="22"/>
                <w:szCs w:val="22"/>
              </w:rPr>
              <w:t xml:space="preserve"> </w:t>
            </w:r>
          </w:p>
        </w:tc>
      </w:tr>
      <w:tr w:rsidR="005749EC" w14:paraId="1C4A18B1" w14:textId="77777777">
        <w:trPr>
          <w:trHeight w:val="276"/>
        </w:trPr>
        <w:tc>
          <w:tcPr>
            <w:tcW w:w="3262" w:type="dxa"/>
            <w:tcBorders>
              <w:top w:val="nil"/>
              <w:left w:val="nil"/>
              <w:bottom w:val="nil"/>
              <w:right w:val="nil"/>
            </w:tcBorders>
          </w:tcPr>
          <w:p w14:paraId="22673692" w14:textId="77777777" w:rsidR="005749EC" w:rsidRDefault="001C4825">
            <w:pPr>
              <w:spacing w:line="259" w:lineRule="auto"/>
              <w:ind w:left="0" w:firstLine="0"/>
              <w:jc w:val="left"/>
              <w:rPr>
                <w:sz w:val="22"/>
                <w:szCs w:val="22"/>
              </w:rPr>
            </w:pPr>
            <w:r>
              <w:rPr>
                <w:sz w:val="22"/>
                <w:szCs w:val="22"/>
              </w:rPr>
              <w:t xml:space="preserve">IČO:  </w:t>
            </w:r>
          </w:p>
        </w:tc>
        <w:tc>
          <w:tcPr>
            <w:tcW w:w="6076" w:type="dxa"/>
            <w:tcBorders>
              <w:top w:val="nil"/>
              <w:left w:val="nil"/>
              <w:bottom w:val="nil"/>
              <w:right w:val="nil"/>
            </w:tcBorders>
          </w:tcPr>
          <w:p w14:paraId="6CA54B63" w14:textId="77777777" w:rsidR="005749EC" w:rsidRDefault="005749EC">
            <w:pPr>
              <w:spacing w:line="259" w:lineRule="auto"/>
              <w:ind w:left="0" w:firstLine="0"/>
              <w:jc w:val="left"/>
              <w:rPr>
                <w:sz w:val="22"/>
                <w:szCs w:val="22"/>
              </w:rPr>
            </w:pPr>
          </w:p>
        </w:tc>
      </w:tr>
      <w:tr w:rsidR="005749EC" w14:paraId="3229CAC1" w14:textId="77777777">
        <w:trPr>
          <w:trHeight w:val="276"/>
        </w:trPr>
        <w:tc>
          <w:tcPr>
            <w:tcW w:w="3262" w:type="dxa"/>
            <w:tcBorders>
              <w:top w:val="nil"/>
              <w:left w:val="nil"/>
              <w:bottom w:val="nil"/>
              <w:right w:val="nil"/>
            </w:tcBorders>
          </w:tcPr>
          <w:p w14:paraId="61A1FE5D" w14:textId="77777777" w:rsidR="005749EC" w:rsidRDefault="001C4825">
            <w:pPr>
              <w:spacing w:line="259" w:lineRule="auto"/>
              <w:ind w:left="0" w:firstLine="0"/>
              <w:jc w:val="left"/>
              <w:rPr>
                <w:sz w:val="22"/>
                <w:szCs w:val="22"/>
              </w:rPr>
            </w:pPr>
            <w:r>
              <w:rPr>
                <w:sz w:val="22"/>
                <w:szCs w:val="22"/>
              </w:rPr>
              <w:t xml:space="preserve">DIČ:  </w:t>
            </w:r>
          </w:p>
        </w:tc>
        <w:tc>
          <w:tcPr>
            <w:tcW w:w="6076" w:type="dxa"/>
            <w:tcBorders>
              <w:top w:val="nil"/>
              <w:left w:val="nil"/>
              <w:bottom w:val="nil"/>
              <w:right w:val="nil"/>
            </w:tcBorders>
          </w:tcPr>
          <w:p w14:paraId="1EA81B3E" w14:textId="77777777" w:rsidR="005749EC" w:rsidRDefault="005749EC">
            <w:pPr>
              <w:spacing w:line="259" w:lineRule="auto"/>
              <w:ind w:left="0" w:firstLine="0"/>
              <w:jc w:val="left"/>
              <w:rPr>
                <w:sz w:val="22"/>
                <w:szCs w:val="22"/>
              </w:rPr>
            </w:pPr>
          </w:p>
        </w:tc>
      </w:tr>
      <w:tr w:rsidR="005749EC" w14:paraId="0D34D685" w14:textId="77777777">
        <w:trPr>
          <w:trHeight w:val="276"/>
        </w:trPr>
        <w:tc>
          <w:tcPr>
            <w:tcW w:w="3262" w:type="dxa"/>
            <w:tcBorders>
              <w:top w:val="nil"/>
              <w:left w:val="nil"/>
              <w:bottom w:val="nil"/>
              <w:right w:val="nil"/>
            </w:tcBorders>
          </w:tcPr>
          <w:p w14:paraId="08540E8E" w14:textId="77777777" w:rsidR="005749EC" w:rsidRDefault="001C4825">
            <w:pPr>
              <w:spacing w:line="259" w:lineRule="auto"/>
              <w:ind w:left="0" w:firstLine="0"/>
              <w:jc w:val="left"/>
              <w:rPr>
                <w:sz w:val="22"/>
                <w:szCs w:val="22"/>
              </w:rPr>
            </w:pPr>
            <w:r>
              <w:rPr>
                <w:sz w:val="22"/>
                <w:szCs w:val="22"/>
              </w:rPr>
              <w:t xml:space="preserve">IČ DPH:  </w:t>
            </w:r>
          </w:p>
        </w:tc>
        <w:tc>
          <w:tcPr>
            <w:tcW w:w="6076" w:type="dxa"/>
            <w:tcBorders>
              <w:top w:val="nil"/>
              <w:left w:val="nil"/>
              <w:bottom w:val="nil"/>
              <w:right w:val="nil"/>
            </w:tcBorders>
          </w:tcPr>
          <w:p w14:paraId="1BBF1928" w14:textId="77777777" w:rsidR="005749EC" w:rsidRDefault="005749EC">
            <w:pPr>
              <w:spacing w:line="259" w:lineRule="auto"/>
              <w:ind w:left="0" w:firstLine="0"/>
              <w:jc w:val="left"/>
              <w:rPr>
                <w:sz w:val="22"/>
                <w:szCs w:val="22"/>
              </w:rPr>
            </w:pPr>
          </w:p>
        </w:tc>
      </w:tr>
      <w:tr w:rsidR="005749EC" w14:paraId="1D09889D" w14:textId="77777777">
        <w:trPr>
          <w:trHeight w:val="276"/>
        </w:trPr>
        <w:tc>
          <w:tcPr>
            <w:tcW w:w="3262" w:type="dxa"/>
            <w:tcBorders>
              <w:top w:val="nil"/>
              <w:left w:val="nil"/>
              <w:bottom w:val="nil"/>
              <w:right w:val="nil"/>
            </w:tcBorders>
          </w:tcPr>
          <w:p w14:paraId="3F166EA1" w14:textId="77777777" w:rsidR="005749EC" w:rsidRDefault="001C4825">
            <w:pPr>
              <w:spacing w:line="259" w:lineRule="auto"/>
              <w:ind w:left="0" w:firstLine="0"/>
              <w:jc w:val="left"/>
              <w:rPr>
                <w:sz w:val="22"/>
                <w:szCs w:val="22"/>
              </w:rPr>
            </w:pPr>
            <w:r>
              <w:rPr>
                <w:sz w:val="22"/>
                <w:szCs w:val="22"/>
              </w:rPr>
              <w:t xml:space="preserve">Osoby oprávnené jednať v:  </w:t>
            </w:r>
          </w:p>
        </w:tc>
        <w:tc>
          <w:tcPr>
            <w:tcW w:w="6076" w:type="dxa"/>
            <w:tcBorders>
              <w:top w:val="nil"/>
              <w:left w:val="nil"/>
              <w:bottom w:val="nil"/>
              <w:right w:val="nil"/>
            </w:tcBorders>
          </w:tcPr>
          <w:p w14:paraId="5A9EE6CF" w14:textId="77777777" w:rsidR="005749EC" w:rsidRDefault="001C4825">
            <w:pPr>
              <w:spacing w:line="259" w:lineRule="auto"/>
              <w:ind w:left="137" w:firstLine="0"/>
              <w:jc w:val="left"/>
              <w:rPr>
                <w:sz w:val="22"/>
                <w:szCs w:val="22"/>
              </w:rPr>
            </w:pPr>
            <w:r>
              <w:rPr>
                <w:sz w:val="22"/>
                <w:szCs w:val="22"/>
              </w:rPr>
              <w:t xml:space="preserve"> </w:t>
            </w:r>
          </w:p>
        </w:tc>
      </w:tr>
      <w:tr w:rsidR="005749EC" w14:paraId="597D776A" w14:textId="77777777">
        <w:trPr>
          <w:trHeight w:val="276"/>
        </w:trPr>
        <w:tc>
          <w:tcPr>
            <w:tcW w:w="3262" w:type="dxa"/>
            <w:tcBorders>
              <w:top w:val="nil"/>
              <w:left w:val="nil"/>
              <w:bottom w:val="nil"/>
              <w:right w:val="nil"/>
            </w:tcBorders>
          </w:tcPr>
          <w:p w14:paraId="11CABAB7" w14:textId="77777777" w:rsidR="005749EC" w:rsidRDefault="001C4825">
            <w:pPr>
              <w:spacing w:line="259" w:lineRule="auto"/>
              <w:ind w:left="0" w:firstLine="0"/>
              <w:jc w:val="left"/>
              <w:rPr>
                <w:sz w:val="22"/>
                <w:szCs w:val="22"/>
              </w:rPr>
            </w:pPr>
            <w:r>
              <w:rPr>
                <w:sz w:val="22"/>
                <w:szCs w:val="22"/>
              </w:rPr>
              <w:t xml:space="preserve">- realizačných veciach:  </w:t>
            </w:r>
          </w:p>
        </w:tc>
        <w:tc>
          <w:tcPr>
            <w:tcW w:w="6076" w:type="dxa"/>
            <w:tcBorders>
              <w:top w:val="nil"/>
              <w:left w:val="nil"/>
              <w:bottom w:val="nil"/>
              <w:right w:val="nil"/>
            </w:tcBorders>
          </w:tcPr>
          <w:p w14:paraId="2969C37E" w14:textId="77777777" w:rsidR="005749EC" w:rsidRDefault="005749EC">
            <w:pPr>
              <w:spacing w:line="259" w:lineRule="auto"/>
              <w:ind w:left="0" w:firstLine="0"/>
              <w:jc w:val="left"/>
              <w:rPr>
                <w:sz w:val="22"/>
                <w:szCs w:val="22"/>
              </w:rPr>
            </w:pPr>
          </w:p>
        </w:tc>
      </w:tr>
      <w:tr w:rsidR="005749EC" w14:paraId="365D0710" w14:textId="77777777">
        <w:trPr>
          <w:trHeight w:val="276"/>
        </w:trPr>
        <w:tc>
          <w:tcPr>
            <w:tcW w:w="3262" w:type="dxa"/>
            <w:tcBorders>
              <w:top w:val="nil"/>
              <w:left w:val="nil"/>
              <w:bottom w:val="nil"/>
              <w:right w:val="nil"/>
            </w:tcBorders>
          </w:tcPr>
          <w:p w14:paraId="3D5AF1A7" w14:textId="77777777" w:rsidR="005749EC" w:rsidRDefault="001C4825">
            <w:pPr>
              <w:spacing w:line="259" w:lineRule="auto"/>
              <w:ind w:left="0" w:firstLine="0"/>
              <w:jc w:val="left"/>
              <w:rPr>
                <w:sz w:val="22"/>
                <w:szCs w:val="22"/>
              </w:rPr>
            </w:pPr>
            <w:r>
              <w:rPr>
                <w:sz w:val="22"/>
                <w:szCs w:val="22"/>
              </w:rPr>
              <w:t xml:space="preserve">- technických veciach:  </w:t>
            </w:r>
          </w:p>
        </w:tc>
        <w:tc>
          <w:tcPr>
            <w:tcW w:w="6076" w:type="dxa"/>
            <w:tcBorders>
              <w:top w:val="nil"/>
              <w:left w:val="nil"/>
              <w:bottom w:val="nil"/>
              <w:right w:val="nil"/>
            </w:tcBorders>
          </w:tcPr>
          <w:p w14:paraId="64F56CD5" w14:textId="77777777" w:rsidR="005749EC" w:rsidRDefault="005749EC">
            <w:pPr>
              <w:spacing w:line="259" w:lineRule="auto"/>
              <w:ind w:left="0" w:firstLine="0"/>
              <w:jc w:val="left"/>
              <w:rPr>
                <w:sz w:val="22"/>
                <w:szCs w:val="22"/>
              </w:rPr>
            </w:pPr>
          </w:p>
        </w:tc>
      </w:tr>
      <w:tr w:rsidR="005749EC" w14:paraId="315A7183" w14:textId="77777777">
        <w:trPr>
          <w:trHeight w:val="276"/>
        </w:trPr>
        <w:tc>
          <w:tcPr>
            <w:tcW w:w="3262" w:type="dxa"/>
            <w:tcBorders>
              <w:top w:val="nil"/>
              <w:left w:val="nil"/>
              <w:bottom w:val="nil"/>
              <w:right w:val="nil"/>
            </w:tcBorders>
          </w:tcPr>
          <w:p w14:paraId="29E4C8EE" w14:textId="77777777" w:rsidR="005749EC" w:rsidRDefault="001C4825">
            <w:pPr>
              <w:spacing w:line="259" w:lineRule="auto"/>
              <w:ind w:left="0" w:firstLine="0"/>
              <w:jc w:val="left"/>
              <w:rPr>
                <w:sz w:val="22"/>
                <w:szCs w:val="22"/>
              </w:rPr>
            </w:pPr>
            <w:r>
              <w:rPr>
                <w:sz w:val="22"/>
                <w:szCs w:val="22"/>
              </w:rPr>
              <w:t xml:space="preserve">Tel.:  </w:t>
            </w:r>
          </w:p>
        </w:tc>
        <w:tc>
          <w:tcPr>
            <w:tcW w:w="6076" w:type="dxa"/>
            <w:tcBorders>
              <w:top w:val="nil"/>
              <w:left w:val="nil"/>
              <w:bottom w:val="nil"/>
              <w:right w:val="nil"/>
            </w:tcBorders>
          </w:tcPr>
          <w:p w14:paraId="48FD1D50" w14:textId="77777777" w:rsidR="005749EC" w:rsidRDefault="005749EC">
            <w:pPr>
              <w:spacing w:line="259" w:lineRule="auto"/>
              <w:ind w:left="0" w:firstLine="0"/>
              <w:jc w:val="left"/>
              <w:rPr>
                <w:sz w:val="22"/>
                <w:szCs w:val="22"/>
              </w:rPr>
            </w:pPr>
          </w:p>
        </w:tc>
      </w:tr>
      <w:tr w:rsidR="005749EC" w14:paraId="3855CCE0" w14:textId="77777777">
        <w:trPr>
          <w:trHeight w:val="547"/>
        </w:trPr>
        <w:tc>
          <w:tcPr>
            <w:tcW w:w="3262" w:type="dxa"/>
            <w:tcBorders>
              <w:top w:val="nil"/>
              <w:left w:val="nil"/>
              <w:bottom w:val="nil"/>
              <w:right w:val="nil"/>
            </w:tcBorders>
          </w:tcPr>
          <w:p w14:paraId="75C17432" w14:textId="77777777" w:rsidR="005749EC" w:rsidRDefault="001C4825">
            <w:pPr>
              <w:spacing w:after="22" w:line="259" w:lineRule="auto"/>
              <w:ind w:left="0" w:firstLine="0"/>
              <w:jc w:val="left"/>
              <w:rPr>
                <w:sz w:val="22"/>
                <w:szCs w:val="22"/>
              </w:rPr>
            </w:pPr>
            <w:r>
              <w:rPr>
                <w:sz w:val="22"/>
                <w:szCs w:val="22"/>
              </w:rPr>
              <w:t xml:space="preserve">E-mail:  </w:t>
            </w:r>
          </w:p>
          <w:p w14:paraId="1993988E" w14:textId="77777777" w:rsidR="005749EC" w:rsidRDefault="001C4825">
            <w:pPr>
              <w:spacing w:line="259" w:lineRule="auto"/>
              <w:ind w:left="0" w:firstLine="0"/>
              <w:jc w:val="left"/>
              <w:rPr>
                <w:sz w:val="22"/>
                <w:szCs w:val="22"/>
              </w:rPr>
            </w:pPr>
            <w:r>
              <w:rPr>
                <w:sz w:val="22"/>
                <w:szCs w:val="22"/>
              </w:rPr>
              <w:t xml:space="preserve">(ďalej len „Zhotoviteľ“) </w:t>
            </w:r>
          </w:p>
          <w:p w14:paraId="4E5032C3" w14:textId="77777777" w:rsidR="005749EC" w:rsidRDefault="005749EC">
            <w:pPr>
              <w:spacing w:line="259" w:lineRule="auto"/>
              <w:ind w:left="0" w:firstLine="0"/>
              <w:jc w:val="left"/>
              <w:rPr>
                <w:sz w:val="22"/>
                <w:szCs w:val="22"/>
              </w:rPr>
            </w:pPr>
          </w:p>
        </w:tc>
        <w:tc>
          <w:tcPr>
            <w:tcW w:w="6076" w:type="dxa"/>
            <w:tcBorders>
              <w:top w:val="nil"/>
              <w:left w:val="nil"/>
              <w:bottom w:val="nil"/>
              <w:right w:val="nil"/>
            </w:tcBorders>
          </w:tcPr>
          <w:p w14:paraId="75B83F00" w14:textId="77777777" w:rsidR="005749EC" w:rsidRDefault="005749EC">
            <w:pPr>
              <w:spacing w:line="259" w:lineRule="auto"/>
              <w:ind w:left="0" w:firstLine="0"/>
              <w:jc w:val="left"/>
              <w:rPr>
                <w:sz w:val="22"/>
                <w:szCs w:val="22"/>
              </w:rPr>
            </w:pPr>
          </w:p>
        </w:tc>
      </w:tr>
    </w:tbl>
    <w:p w14:paraId="4EA17A2D" w14:textId="77777777" w:rsidR="005749EC" w:rsidRDefault="001C4825">
      <w:pPr>
        <w:spacing w:after="0" w:line="259" w:lineRule="auto"/>
        <w:ind w:left="57" w:firstLine="0"/>
        <w:jc w:val="center"/>
        <w:rPr>
          <w:sz w:val="22"/>
          <w:szCs w:val="22"/>
        </w:rPr>
      </w:pPr>
      <w:r>
        <w:rPr>
          <w:b/>
          <w:sz w:val="22"/>
          <w:szCs w:val="22"/>
        </w:rPr>
        <w:lastRenderedPageBreak/>
        <w:t xml:space="preserve">Čl. II. </w:t>
      </w:r>
      <w:r>
        <w:rPr>
          <w:sz w:val="22"/>
          <w:szCs w:val="22"/>
        </w:rPr>
        <w:t xml:space="preserve"> </w:t>
      </w:r>
    </w:p>
    <w:p w14:paraId="23D8F128" w14:textId="77777777" w:rsidR="005749EC" w:rsidRDefault="001C4825">
      <w:pPr>
        <w:spacing w:after="16" w:line="259" w:lineRule="auto"/>
        <w:ind w:left="150" w:right="147" w:firstLine="293"/>
        <w:jc w:val="center"/>
        <w:rPr>
          <w:sz w:val="22"/>
          <w:szCs w:val="22"/>
        </w:rPr>
      </w:pPr>
      <w:r>
        <w:rPr>
          <w:b/>
          <w:sz w:val="22"/>
          <w:szCs w:val="22"/>
        </w:rPr>
        <w:t xml:space="preserve">PREDMET ZMLUVY </w:t>
      </w:r>
    </w:p>
    <w:p w14:paraId="54A85915" w14:textId="77777777" w:rsidR="005749EC" w:rsidRDefault="001C4825">
      <w:pPr>
        <w:spacing w:after="83" w:line="259" w:lineRule="auto"/>
        <w:ind w:left="142" w:firstLine="0"/>
        <w:jc w:val="left"/>
        <w:rPr>
          <w:sz w:val="22"/>
          <w:szCs w:val="22"/>
        </w:rPr>
      </w:pPr>
      <w:r>
        <w:rPr>
          <w:sz w:val="22"/>
          <w:szCs w:val="22"/>
        </w:rPr>
        <w:t xml:space="preserve">  </w:t>
      </w:r>
    </w:p>
    <w:p w14:paraId="596E5464" w14:textId="77777777" w:rsidR="005749EC" w:rsidRDefault="001C4825">
      <w:pPr>
        <w:numPr>
          <w:ilvl w:val="0"/>
          <w:numId w:val="3"/>
        </w:numPr>
        <w:spacing w:after="26"/>
        <w:ind w:left="552" w:right="73" w:hanging="425"/>
        <w:rPr>
          <w:sz w:val="22"/>
          <w:szCs w:val="22"/>
        </w:rPr>
      </w:pPr>
      <w:r>
        <w:rPr>
          <w:sz w:val="22"/>
          <w:szCs w:val="22"/>
        </w:rPr>
        <w:t xml:space="preserve">Predmetom tejto Zmluvy je záväzok:   </w:t>
      </w:r>
    </w:p>
    <w:p w14:paraId="78A87164" w14:textId="77777777" w:rsidR="005749EC" w:rsidRDefault="001C4825">
      <w:pPr>
        <w:numPr>
          <w:ilvl w:val="1"/>
          <w:numId w:val="3"/>
        </w:numPr>
        <w:ind w:hanging="360"/>
        <w:rPr>
          <w:sz w:val="22"/>
          <w:szCs w:val="22"/>
        </w:rPr>
      </w:pPr>
      <w:r>
        <w:rPr>
          <w:sz w:val="22"/>
          <w:szCs w:val="22"/>
        </w:rPr>
        <w:t xml:space="preserve">Zhotoviteľa,  že riadne a včas vykoná dielo v rozsahu podľa článku III. tejto Zmluvy pre Objednávateľa a odovzdá ho zhotovené v rozsahu a kvalite vymedzenej v tejto Zmluve a v súťažných podkladoch vo verejnom obstarávaní a v termíne dohodnutom v čl. IV. bod </w:t>
      </w:r>
    </w:p>
    <w:p w14:paraId="71130D33" w14:textId="77777777" w:rsidR="005749EC" w:rsidRDefault="001C4825">
      <w:pPr>
        <w:ind w:left="730" w:firstLine="293"/>
        <w:rPr>
          <w:sz w:val="22"/>
          <w:szCs w:val="22"/>
        </w:rPr>
      </w:pPr>
      <w:r>
        <w:rPr>
          <w:sz w:val="22"/>
          <w:szCs w:val="22"/>
        </w:rPr>
        <w:t xml:space="preserve">(1)  tejto Zmluvy Objednávateľovi v sídle Objednávateľa, </w:t>
      </w:r>
    </w:p>
    <w:p w14:paraId="02EE51BF" w14:textId="77777777" w:rsidR="005749EC" w:rsidRDefault="001C4825">
      <w:pPr>
        <w:numPr>
          <w:ilvl w:val="1"/>
          <w:numId w:val="3"/>
        </w:numPr>
        <w:ind w:hanging="360"/>
        <w:rPr>
          <w:sz w:val="22"/>
          <w:szCs w:val="22"/>
        </w:rPr>
      </w:pPr>
      <w:r>
        <w:rPr>
          <w:sz w:val="22"/>
          <w:szCs w:val="22"/>
        </w:rPr>
        <w:t xml:space="preserve">Objednávateľa, že poskytne Zhotoviteľovi nevyhnutne potrebné podklady (zadanie rozsahu a obsahu služieb a ostatnú dokumentáciu), </w:t>
      </w:r>
    </w:p>
    <w:p w14:paraId="0BC2B560" w14:textId="77777777" w:rsidR="005749EC" w:rsidRDefault="001C4825">
      <w:pPr>
        <w:numPr>
          <w:ilvl w:val="1"/>
          <w:numId w:val="3"/>
        </w:numPr>
        <w:ind w:hanging="360"/>
        <w:rPr>
          <w:sz w:val="22"/>
          <w:szCs w:val="22"/>
        </w:rPr>
      </w:pPr>
      <w:r>
        <w:rPr>
          <w:sz w:val="22"/>
          <w:szCs w:val="22"/>
        </w:rPr>
        <w:t xml:space="preserve">Objednávateľa, že poskytne Zhotoviteľovi nevyhnutne potrebnú súčinnosť, </w:t>
      </w:r>
    </w:p>
    <w:p w14:paraId="47B4E511" w14:textId="77777777" w:rsidR="005749EC" w:rsidRDefault="001C4825">
      <w:pPr>
        <w:numPr>
          <w:ilvl w:val="1"/>
          <w:numId w:val="3"/>
        </w:numPr>
        <w:ind w:hanging="360"/>
        <w:rPr>
          <w:sz w:val="22"/>
          <w:szCs w:val="22"/>
        </w:rPr>
      </w:pPr>
      <w:r>
        <w:rPr>
          <w:sz w:val="22"/>
          <w:szCs w:val="22"/>
        </w:rPr>
        <w:t xml:space="preserve">Objednávateľa, že prevezme dielo bez zjavných vád a že zaplatí Zhotoviteľovi cenu za dielo podľa čl. V. tejto Zmluvy, </w:t>
      </w:r>
    </w:p>
    <w:p w14:paraId="01C488B3" w14:textId="77777777" w:rsidR="005749EC" w:rsidRDefault="001C4825">
      <w:pPr>
        <w:numPr>
          <w:ilvl w:val="1"/>
          <w:numId w:val="3"/>
        </w:numPr>
        <w:ind w:hanging="360"/>
        <w:rPr>
          <w:sz w:val="22"/>
          <w:szCs w:val="22"/>
        </w:rPr>
      </w:pPr>
      <w:r>
        <w:rPr>
          <w:sz w:val="22"/>
          <w:szCs w:val="22"/>
        </w:rPr>
        <w:t xml:space="preserve">Zhotoviteľa, že udelí Objednávateľovi súhlas na použitie diela (licenciu) uvedený v čl. IX. tejto  Zmluvy. </w:t>
      </w:r>
    </w:p>
    <w:p w14:paraId="6BBCE2D0" w14:textId="049496AB" w:rsidR="005749EC" w:rsidRPr="007A2126" w:rsidRDefault="4372B5BC" w:rsidP="007A2126">
      <w:pPr>
        <w:pStyle w:val="Odsekzoznamu"/>
        <w:numPr>
          <w:ilvl w:val="0"/>
          <w:numId w:val="3"/>
        </w:numPr>
        <w:rPr>
          <w:b/>
          <w:bCs/>
          <w:sz w:val="22"/>
          <w:szCs w:val="22"/>
        </w:rPr>
      </w:pPr>
      <w:r w:rsidRPr="007A2126">
        <w:rPr>
          <w:sz w:val="22"/>
          <w:szCs w:val="22"/>
        </w:rPr>
        <w:t xml:space="preserve">Táto Zmluva je uzavretá ako výsledok postupom zákazky s nízkou hodnotou podľa § 117 zákona č. 343/2015 Z. z. o verejnom obstarávaní a o zmene a doplnení niektorých zákonov v znení neskorších predpisov (ďalej len ako „zákon č. 343/2015 Z. z.“) na predmet zákazky: </w:t>
      </w:r>
      <w:r w:rsidRPr="007A2126">
        <w:rPr>
          <w:b/>
          <w:bCs/>
          <w:sz w:val="22"/>
          <w:szCs w:val="22"/>
        </w:rPr>
        <w:t>„</w:t>
      </w:r>
      <w:r w:rsidR="007A2126" w:rsidRPr="007A2126">
        <w:rPr>
          <w:b/>
          <w:bCs/>
          <w:sz w:val="22"/>
          <w:szCs w:val="22"/>
        </w:rPr>
        <w:t xml:space="preserve">Vypracovanie projektových dokumentácií pre Národný parku Veľká Fatra časť č. </w:t>
      </w:r>
      <w:r w:rsidR="00AD3DF4">
        <w:rPr>
          <w:b/>
          <w:bCs/>
          <w:sz w:val="22"/>
          <w:szCs w:val="22"/>
        </w:rPr>
        <w:t xml:space="preserve">2 </w:t>
      </w:r>
      <w:r w:rsidR="00AD3DF4" w:rsidRPr="00AD3DF4">
        <w:rPr>
          <w:b/>
          <w:bCs/>
          <w:sz w:val="22"/>
          <w:szCs w:val="22"/>
        </w:rPr>
        <w:t>Projektová dokumentácia pre Infocentrum Správy národného parku Veľká Fatra v Ľubochni</w:t>
      </w:r>
      <w:r w:rsidRPr="007A2126">
        <w:rPr>
          <w:b/>
          <w:bCs/>
          <w:sz w:val="22"/>
          <w:szCs w:val="22"/>
        </w:rPr>
        <w:t xml:space="preserve">“. </w:t>
      </w:r>
    </w:p>
    <w:p w14:paraId="485630B6" w14:textId="77777777" w:rsidR="00D9683E" w:rsidRPr="00D9683E" w:rsidRDefault="00D9683E">
      <w:pPr>
        <w:numPr>
          <w:ilvl w:val="0"/>
          <w:numId w:val="3"/>
        </w:numPr>
        <w:spacing w:after="85"/>
        <w:ind w:right="73" w:hanging="425"/>
        <w:rPr>
          <w:bCs/>
          <w:sz w:val="22"/>
          <w:szCs w:val="22"/>
        </w:rPr>
      </w:pPr>
      <w:r w:rsidRPr="00D9683E">
        <w:rPr>
          <w:bCs/>
          <w:sz w:val="22"/>
          <w:szCs w:val="22"/>
        </w:rPr>
        <w:t>Zhotoviteľ je povinný vykonať dielo prostredníctvom osôb určených na plnenie zmluvy prostredníctvom ktorých preukazoval svoje portfólio v realizovanej zákazke.</w:t>
      </w:r>
      <w:r w:rsidR="006C2996">
        <w:rPr>
          <w:bCs/>
          <w:sz w:val="22"/>
          <w:szCs w:val="22"/>
        </w:rPr>
        <w:t xml:space="preserve"> Zoznam osôb tvorí prílohu č. 4 tejto zmluvy.</w:t>
      </w:r>
    </w:p>
    <w:p w14:paraId="2D979D4B" w14:textId="77777777" w:rsidR="005749EC" w:rsidRDefault="005749EC">
      <w:pPr>
        <w:spacing w:after="64" w:line="259" w:lineRule="auto"/>
        <w:ind w:left="201" w:firstLine="0"/>
        <w:jc w:val="center"/>
        <w:rPr>
          <w:sz w:val="22"/>
          <w:szCs w:val="22"/>
        </w:rPr>
      </w:pPr>
    </w:p>
    <w:p w14:paraId="2C7A24A8" w14:textId="77777777" w:rsidR="00D9683E" w:rsidRDefault="001C4825" w:rsidP="00D9683E">
      <w:pPr>
        <w:spacing w:after="16" w:line="259" w:lineRule="auto"/>
        <w:ind w:left="150" w:firstLine="293"/>
        <w:jc w:val="center"/>
        <w:rPr>
          <w:sz w:val="22"/>
          <w:szCs w:val="22"/>
        </w:rPr>
      </w:pPr>
      <w:r>
        <w:rPr>
          <w:b/>
          <w:sz w:val="22"/>
          <w:szCs w:val="22"/>
        </w:rPr>
        <w:t xml:space="preserve">Čl. III. </w:t>
      </w:r>
      <w:r>
        <w:rPr>
          <w:sz w:val="22"/>
          <w:szCs w:val="22"/>
        </w:rPr>
        <w:t xml:space="preserve"> </w:t>
      </w:r>
    </w:p>
    <w:p w14:paraId="64DD15C6" w14:textId="77777777" w:rsidR="005749EC" w:rsidRDefault="001C4825" w:rsidP="00D9683E">
      <w:pPr>
        <w:spacing w:after="16" w:line="259" w:lineRule="auto"/>
        <w:ind w:left="150" w:firstLine="293"/>
        <w:jc w:val="center"/>
        <w:rPr>
          <w:sz w:val="22"/>
          <w:szCs w:val="22"/>
        </w:rPr>
      </w:pPr>
      <w:r>
        <w:rPr>
          <w:b/>
          <w:sz w:val="22"/>
          <w:szCs w:val="22"/>
        </w:rPr>
        <w:t xml:space="preserve">DIELO </w:t>
      </w:r>
    </w:p>
    <w:p w14:paraId="1099377B" w14:textId="45D8E2C4" w:rsidR="005749EC" w:rsidRDefault="4372B5BC">
      <w:pPr>
        <w:numPr>
          <w:ilvl w:val="0"/>
          <w:numId w:val="6"/>
        </w:numPr>
        <w:spacing w:after="0" w:line="368" w:lineRule="auto"/>
        <w:ind w:right="336" w:hanging="409"/>
        <w:rPr>
          <w:sz w:val="22"/>
          <w:szCs w:val="22"/>
        </w:rPr>
      </w:pPr>
      <w:r w:rsidRPr="4372B5BC">
        <w:rPr>
          <w:sz w:val="22"/>
          <w:szCs w:val="22"/>
        </w:rPr>
        <w:t xml:space="preserve">Dielom podľa tejto Zmluvy je: </w:t>
      </w:r>
      <w:r w:rsidRPr="4372B5BC">
        <w:rPr>
          <w:b/>
          <w:bCs/>
          <w:sz w:val="22"/>
          <w:szCs w:val="22"/>
        </w:rPr>
        <w:t>Vypracovanie projektovej dokumentácie:</w:t>
      </w:r>
      <w:r w:rsidR="00951830">
        <w:rPr>
          <w:b/>
          <w:bCs/>
          <w:sz w:val="22"/>
          <w:szCs w:val="22"/>
        </w:rPr>
        <w:t xml:space="preserve"> </w:t>
      </w:r>
      <w:r w:rsidRPr="4372B5BC">
        <w:rPr>
          <w:b/>
          <w:bCs/>
          <w:sz w:val="22"/>
          <w:szCs w:val="22"/>
        </w:rPr>
        <w:t>„</w:t>
      </w:r>
      <w:r w:rsidR="00AD3DF4" w:rsidRPr="00AD3DF4">
        <w:rPr>
          <w:b/>
          <w:bCs/>
          <w:sz w:val="22"/>
          <w:szCs w:val="22"/>
        </w:rPr>
        <w:t>Projektová dokumentácia pre Infocentrum Správy národného parku Veľká Fatra v Ľubochni</w:t>
      </w:r>
      <w:r w:rsidRPr="4372B5BC">
        <w:rPr>
          <w:b/>
          <w:bCs/>
          <w:sz w:val="22"/>
          <w:szCs w:val="22"/>
        </w:rPr>
        <w:t xml:space="preserve">“ </w:t>
      </w:r>
      <w:r w:rsidRPr="4372B5BC">
        <w:rPr>
          <w:sz w:val="22"/>
          <w:szCs w:val="22"/>
        </w:rPr>
        <w:t>podľa:</w:t>
      </w:r>
    </w:p>
    <w:p w14:paraId="60F22866" w14:textId="77777777"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 xml:space="preserve">podrobného zadania - Príloha č. 1 </w:t>
      </w:r>
    </w:p>
    <w:p w14:paraId="4504AC2B" w14:textId="77777777"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súťažných podkladov z procesu verejného obstarávania a ich zmien, ktoré vyplynuli z procesu vysvetľovania a ďalších podmienok v rámci procesu verejného obstarávania</w:t>
      </w:r>
    </w:p>
    <w:p w14:paraId="5F4DC2AA" w14:textId="77777777"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informácií získaných obhliadkou miesta predmetu vypracovania projektovej dokumentácie, ktorej zhotovenie je predmetom tejto Zmluvy</w:t>
      </w:r>
    </w:p>
    <w:p w14:paraId="4531D3D1" w14:textId="77777777"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podkladov a požiadaviek poskytnutých Objednávateľom</w:t>
      </w:r>
    </w:p>
    <w:p w14:paraId="2397CD86" w14:textId="77777777" w:rsidR="005749EC" w:rsidRDefault="001C4825">
      <w:pPr>
        <w:spacing w:after="0" w:line="368" w:lineRule="auto"/>
        <w:ind w:left="551" w:right="336" w:firstLine="0"/>
        <w:rPr>
          <w:sz w:val="22"/>
          <w:szCs w:val="22"/>
        </w:rPr>
      </w:pPr>
      <w:r>
        <w:rPr>
          <w:sz w:val="22"/>
          <w:szCs w:val="22"/>
        </w:rPr>
        <w:t>(ďalej len „Dielo“).</w:t>
      </w:r>
    </w:p>
    <w:p w14:paraId="11B443EE" w14:textId="0F64C53F" w:rsidR="005749EC" w:rsidRDefault="001C4825">
      <w:pPr>
        <w:numPr>
          <w:ilvl w:val="0"/>
          <w:numId w:val="6"/>
        </w:numPr>
        <w:spacing w:after="0" w:line="368" w:lineRule="auto"/>
        <w:ind w:right="336" w:hanging="409"/>
        <w:rPr>
          <w:sz w:val="22"/>
          <w:szCs w:val="22"/>
        </w:rPr>
      </w:pPr>
      <w:r>
        <w:rPr>
          <w:sz w:val="22"/>
          <w:szCs w:val="22"/>
        </w:rPr>
        <w:t>Rozsah diela je uvedený v prílohe č. 1 Zmluvy s názvom „Podrobné zadanie“. Dielo</w:t>
      </w:r>
      <w:r w:rsidR="00951830">
        <w:rPr>
          <w:sz w:val="22"/>
          <w:szCs w:val="22"/>
        </w:rPr>
        <w:t xml:space="preserve"> </w:t>
      </w:r>
      <w:r>
        <w:rPr>
          <w:sz w:val="22"/>
          <w:szCs w:val="22"/>
        </w:rPr>
        <w:t>je zložené z ucelených častí 1</w:t>
      </w:r>
      <w:r w:rsidR="000D6E89">
        <w:rPr>
          <w:sz w:val="22"/>
          <w:szCs w:val="22"/>
        </w:rPr>
        <w:t xml:space="preserve"> </w:t>
      </w:r>
      <w:r>
        <w:rPr>
          <w:sz w:val="22"/>
          <w:szCs w:val="22"/>
        </w:rPr>
        <w:t>-</w:t>
      </w:r>
      <w:r w:rsidR="007A2126">
        <w:rPr>
          <w:sz w:val="22"/>
          <w:szCs w:val="22"/>
        </w:rPr>
        <w:t xml:space="preserve"> 8</w:t>
      </w:r>
      <w:r>
        <w:rPr>
          <w:sz w:val="22"/>
          <w:szCs w:val="22"/>
        </w:rPr>
        <w:t xml:space="preserve">, ktoré je zhotoviteľ povinný vykonať za nasledovných podmienok: </w:t>
      </w:r>
    </w:p>
    <w:p w14:paraId="4B9EC86B" w14:textId="77777777" w:rsidR="005749EC" w:rsidRDefault="005749EC" w:rsidP="00D9683E">
      <w:pPr>
        <w:spacing w:after="0" w:line="368" w:lineRule="auto"/>
        <w:ind w:right="336"/>
        <w:rPr>
          <w:sz w:val="22"/>
          <w:szCs w:val="22"/>
        </w:rPr>
      </w:pPr>
    </w:p>
    <w:p w14:paraId="257B8B3D" w14:textId="77777777" w:rsidR="005749EC" w:rsidRDefault="001C4825">
      <w:pPr>
        <w:spacing w:after="0" w:line="368" w:lineRule="auto"/>
        <w:ind w:left="551" w:right="336" w:firstLine="0"/>
        <w:rPr>
          <w:b/>
          <w:sz w:val="22"/>
          <w:szCs w:val="22"/>
          <w:u w:val="single"/>
        </w:rPr>
      </w:pPr>
      <w:r>
        <w:rPr>
          <w:b/>
          <w:sz w:val="22"/>
          <w:szCs w:val="22"/>
          <w:u w:val="single"/>
        </w:rPr>
        <w:t>Časti diela 1 a 2</w:t>
      </w:r>
    </w:p>
    <w:p w14:paraId="0F9958E3" w14:textId="77777777" w:rsidR="005749EC" w:rsidRDefault="001C4825">
      <w:pPr>
        <w:numPr>
          <w:ilvl w:val="0"/>
          <w:numId w:val="7"/>
        </w:numPr>
        <w:spacing w:after="0" w:line="368" w:lineRule="auto"/>
        <w:ind w:right="336"/>
        <w:rPr>
          <w:b/>
          <w:sz w:val="22"/>
          <w:szCs w:val="22"/>
        </w:rPr>
      </w:pPr>
      <w:r>
        <w:rPr>
          <w:b/>
          <w:sz w:val="22"/>
          <w:szCs w:val="22"/>
        </w:rPr>
        <w:t>Príprava projektu</w:t>
      </w:r>
    </w:p>
    <w:p w14:paraId="08F3B903" w14:textId="756E845A" w:rsidR="005749EC" w:rsidRDefault="001C4825">
      <w:pPr>
        <w:numPr>
          <w:ilvl w:val="1"/>
          <w:numId w:val="7"/>
        </w:numPr>
        <w:spacing w:after="0" w:line="368" w:lineRule="auto"/>
        <w:ind w:right="336" w:hanging="432"/>
        <w:rPr>
          <w:sz w:val="22"/>
          <w:szCs w:val="22"/>
        </w:rPr>
      </w:pPr>
      <w:r>
        <w:rPr>
          <w:sz w:val="22"/>
          <w:szCs w:val="22"/>
        </w:rPr>
        <w:lastRenderedPageBreak/>
        <w:t xml:space="preserve">Termín odovzdania </w:t>
      </w:r>
      <w:r w:rsidRPr="001C4825">
        <w:rPr>
          <w:sz w:val="22"/>
          <w:szCs w:val="22"/>
        </w:rPr>
        <w:t xml:space="preserve">zhotoveného diela: do </w:t>
      </w:r>
      <w:r w:rsidR="0010129D" w:rsidRPr="001C4825">
        <w:rPr>
          <w:sz w:val="22"/>
          <w:szCs w:val="22"/>
        </w:rPr>
        <w:t>60</w:t>
      </w:r>
      <w:r w:rsidRPr="001C4825">
        <w:rPr>
          <w:sz w:val="22"/>
          <w:szCs w:val="22"/>
        </w:rPr>
        <w:t xml:space="preserve"> </w:t>
      </w:r>
      <w:r w:rsidR="0010129D" w:rsidRPr="001C4825">
        <w:rPr>
          <w:sz w:val="22"/>
          <w:szCs w:val="22"/>
        </w:rPr>
        <w:t xml:space="preserve">kalendárnych </w:t>
      </w:r>
      <w:r w:rsidRPr="001C4825">
        <w:rPr>
          <w:sz w:val="22"/>
          <w:szCs w:val="22"/>
        </w:rPr>
        <w:t>dní od</w:t>
      </w:r>
      <w:r>
        <w:rPr>
          <w:sz w:val="22"/>
          <w:szCs w:val="22"/>
        </w:rPr>
        <w:t xml:space="preserve"> nadobudnutia účinnosti tejto Zmluvy</w:t>
      </w:r>
    </w:p>
    <w:p w14:paraId="5F25AADD" w14:textId="66F27644" w:rsidR="005749EC" w:rsidRPr="001C4825" w:rsidRDefault="001C4825" w:rsidP="001C4825">
      <w:pPr>
        <w:numPr>
          <w:ilvl w:val="1"/>
          <w:numId w:val="7"/>
        </w:numPr>
        <w:spacing w:after="0" w:line="368" w:lineRule="auto"/>
        <w:ind w:right="336" w:hanging="432"/>
        <w:rPr>
          <w:sz w:val="22"/>
          <w:szCs w:val="22"/>
        </w:rPr>
      </w:pPr>
      <w:r>
        <w:rPr>
          <w:sz w:val="22"/>
          <w:szCs w:val="22"/>
        </w:rPr>
        <w:t xml:space="preserve">Odmena za zhotovenie diela: </w:t>
      </w:r>
      <w:r>
        <w:rPr>
          <w:color w:val="FF0000"/>
          <w:sz w:val="22"/>
          <w:szCs w:val="22"/>
        </w:rPr>
        <w:t>00,00 EUR bez DPH, t. j. 00,00 EUR vrátane DPH</w:t>
      </w:r>
    </w:p>
    <w:p w14:paraId="4318DBD8" w14:textId="77777777" w:rsidR="005749EC" w:rsidRDefault="001C4825">
      <w:pPr>
        <w:numPr>
          <w:ilvl w:val="0"/>
          <w:numId w:val="7"/>
        </w:numPr>
        <w:spacing w:after="0" w:line="368" w:lineRule="auto"/>
        <w:ind w:right="336"/>
        <w:rPr>
          <w:b/>
          <w:sz w:val="22"/>
          <w:szCs w:val="22"/>
        </w:rPr>
      </w:pPr>
      <w:r>
        <w:rPr>
          <w:b/>
          <w:sz w:val="22"/>
          <w:szCs w:val="22"/>
        </w:rPr>
        <w:t>Návrh stavby</w:t>
      </w:r>
    </w:p>
    <w:p w14:paraId="2BB6B51A" w14:textId="3DB24FF2" w:rsidR="005749EC" w:rsidRDefault="001C4825">
      <w:pPr>
        <w:spacing w:after="0" w:line="368" w:lineRule="auto"/>
        <w:ind w:left="911" w:right="336" w:firstLine="0"/>
        <w:rPr>
          <w:sz w:val="22"/>
          <w:szCs w:val="22"/>
        </w:rPr>
      </w:pPr>
      <w:r>
        <w:rPr>
          <w:sz w:val="22"/>
          <w:szCs w:val="22"/>
        </w:rPr>
        <w:t>2.1. Termín odovzdania zhotoveného diela</w:t>
      </w:r>
      <w:r w:rsidRPr="001C4825">
        <w:rPr>
          <w:sz w:val="22"/>
          <w:szCs w:val="22"/>
        </w:rPr>
        <w:t xml:space="preserve">:  do </w:t>
      </w:r>
      <w:r w:rsidR="0010129D" w:rsidRPr="001C4825">
        <w:rPr>
          <w:sz w:val="22"/>
          <w:szCs w:val="22"/>
        </w:rPr>
        <w:t>60</w:t>
      </w:r>
      <w:r w:rsidRPr="001C4825">
        <w:rPr>
          <w:sz w:val="22"/>
          <w:szCs w:val="22"/>
        </w:rPr>
        <w:t xml:space="preserve"> </w:t>
      </w:r>
      <w:r w:rsidR="0010129D" w:rsidRPr="001C4825">
        <w:rPr>
          <w:sz w:val="22"/>
          <w:szCs w:val="22"/>
        </w:rPr>
        <w:t xml:space="preserve">kalendárnych </w:t>
      </w:r>
      <w:r w:rsidRPr="001C4825">
        <w:rPr>
          <w:sz w:val="22"/>
          <w:szCs w:val="22"/>
        </w:rPr>
        <w:t>dní od</w:t>
      </w:r>
      <w:r>
        <w:rPr>
          <w:sz w:val="22"/>
          <w:szCs w:val="22"/>
        </w:rPr>
        <w:t xml:space="preserve"> nadobudnutia účinnosti tejto Zmluvy</w:t>
      </w:r>
    </w:p>
    <w:p w14:paraId="1B4E72CD" w14:textId="77777777" w:rsidR="005749EC" w:rsidRDefault="001C4825">
      <w:pPr>
        <w:spacing w:after="0" w:line="368" w:lineRule="auto"/>
        <w:ind w:left="911" w:right="336" w:firstLine="0"/>
        <w:rPr>
          <w:color w:val="FF0000"/>
          <w:sz w:val="22"/>
          <w:szCs w:val="22"/>
        </w:rPr>
      </w:pPr>
      <w:r>
        <w:rPr>
          <w:sz w:val="22"/>
          <w:szCs w:val="22"/>
        </w:rPr>
        <w:t xml:space="preserve">2.2. Odmena za zhotovenie diela: </w:t>
      </w:r>
      <w:r>
        <w:rPr>
          <w:color w:val="FF0000"/>
          <w:sz w:val="22"/>
          <w:szCs w:val="22"/>
        </w:rPr>
        <w:t>00,00 EUR bez DPH, t. j. 00,00 EUR vrátane DPH</w:t>
      </w:r>
    </w:p>
    <w:p w14:paraId="2B96D979" w14:textId="77777777" w:rsidR="005749EC" w:rsidRDefault="005749EC">
      <w:pPr>
        <w:spacing w:after="0" w:line="368" w:lineRule="auto"/>
        <w:ind w:left="911" w:right="336" w:firstLine="0"/>
        <w:rPr>
          <w:color w:val="FF0000"/>
          <w:sz w:val="22"/>
          <w:szCs w:val="22"/>
        </w:rPr>
      </w:pPr>
    </w:p>
    <w:p w14:paraId="5521B6DF" w14:textId="0A06B345" w:rsidR="005749EC" w:rsidRDefault="001C4825">
      <w:pPr>
        <w:spacing w:after="0" w:line="368" w:lineRule="auto"/>
        <w:ind w:left="551" w:right="336" w:firstLine="0"/>
        <w:rPr>
          <w:b/>
          <w:sz w:val="22"/>
          <w:szCs w:val="22"/>
          <w:u w:val="single"/>
        </w:rPr>
      </w:pPr>
      <w:r>
        <w:rPr>
          <w:b/>
          <w:sz w:val="22"/>
          <w:szCs w:val="22"/>
          <w:u w:val="single"/>
        </w:rPr>
        <w:t xml:space="preserve">Časti diela 3 – </w:t>
      </w:r>
      <w:r w:rsidR="007A2126">
        <w:rPr>
          <w:b/>
          <w:sz w:val="22"/>
          <w:szCs w:val="22"/>
          <w:u w:val="single"/>
        </w:rPr>
        <w:t>8</w:t>
      </w:r>
    </w:p>
    <w:p w14:paraId="09716088" w14:textId="77777777" w:rsidR="005749EC" w:rsidRDefault="001C4825">
      <w:pPr>
        <w:spacing w:after="0" w:line="368" w:lineRule="auto"/>
        <w:ind w:left="551" w:right="336" w:firstLine="0"/>
        <w:rPr>
          <w:sz w:val="22"/>
          <w:szCs w:val="22"/>
        </w:rPr>
      </w:pPr>
      <w:r>
        <w:rPr>
          <w:sz w:val="22"/>
          <w:szCs w:val="22"/>
        </w:rPr>
        <w:t>Zhotoviteľ je povinný vykonať jednotlivé ucelené časti Diela uvedené nižšie, len ak mu Objednávateľ zašle písomný pokyn na ich vykonanie. Pre vylúčenie pochybností, pokyn podľa predchádzajúcej vety Objednávateľ môže, ale aj nemusí Zhotoviteľovi zaslať, vždy podľa jeho aktuálnej potreby (opcia). Písomný pokyn podpisuje a zasiela Objednávateľ.</w:t>
      </w:r>
    </w:p>
    <w:p w14:paraId="5D90FAE0" w14:textId="77777777" w:rsidR="005749EC" w:rsidRDefault="005749EC">
      <w:pPr>
        <w:spacing w:after="0" w:line="368" w:lineRule="auto"/>
        <w:ind w:left="551" w:right="336" w:firstLine="0"/>
        <w:rPr>
          <w:sz w:val="22"/>
          <w:szCs w:val="22"/>
        </w:rPr>
      </w:pPr>
    </w:p>
    <w:p w14:paraId="1DF5496E" w14:textId="77777777" w:rsidR="005749EC" w:rsidRDefault="4372B5BC" w:rsidP="4372B5BC">
      <w:pPr>
        <w:spacing w:after="0" w:line="368" w:lineRule="auto"/>
        <w:ind w:left="551" w:right="336" w:firstLine="0"/>
        <w:rPr>
          <w:b/>
          <w:bCs/>
          <w:sz w:val="22"/>
          <w:szCs w:val="22"/>
        </w:rPr>
      </w:pPr>
      <w:r w:rsidRPr="4372B5BC">
        <w:rPr>
          <w:b/>
          <w:bCs/>
          <w:sz w:val="22"/>
          <w:szCs w:val="22"/>
        </w:rPr>
        <w:t>3.    Dokumentácia pre územné rozhodnutie (DUR)</w:t>
      </w:r>
    </w:p>
    <w:p w14:paraId="660EC392" w14:textId="59902B08" w:rsidR="005749EC" w:rsidRDefault="001C4825">
      <w:pPr>
        <w:spacing w:after="0" w:line="368" w:lineRule="auto"/>
        <w:ind w:left="1276" w:right="336" w:hanging="283"/>
        <w:rPr>
          <w:sz w:val="22"/>
          <w:szCs w:val="22"/>
        </w:rPr>
      </w:pPr>
      <w:r>
        <w:rPr>
          <w:sz w:val="22"/>
          <w:szCs w:val="22"/>
        </w:rPr>
        <w:t xml:space="preserve">3.1. Termín odovzdania </w:t>
      </w:r>
      <w:r w:rsidRPr="001C4825">
        <w:rPr>
          <w:sz w:val="22"/>
          <w:szCs w:val="22"/>
        </w:rPr>
        <w:t xml:space="preserve">zhotoveného diela: 30 </w:t>
      </w:r>
      <w:r w:rsidR="0010129D" w:rsidRPr="001C4825">
        <w:rPr>
          <w:sz w:val="22"/>
          <w:szCs w:val="22"/>
        </w:rPr>
        <w:t xml:space="preserve">kalendárnych </w:t>
      </w:r>
      <w:r w:rsidRPr="001C4825">
        <w:rPr>
          <w:sz w:val="22"/>
          <w:szCs w:val="22"/>
        </w:rPr>
        <w:t>dní od</w:t>
      </w:r>
      <w:r>
        <w:rPr>
          <w:sz w:val="22"/>
          <w:szCs w:val="22"/>
        </w:rPr>
        <w:t xml:space="preserve"> doručenia písomného pokynu objednávateľa na vykonanie diela</w:t>
      </w:r>
    </w:p>
    <w:p w14:paraId="25B676BA" w14:textId="5426FE50" w:rsidR="005749EC" w:rsidRDefault="001C4825" w:rsidP="007A2126">
      <w:pPr>
        <w:spacing w:after="0" w:line="368" w:lineRule="auto"/>
        <w:ind w:left="708" w:right="336" w:firstLine="285"/>
        <w:rPr>
          <w:sz w:val="22"/>
          <w:szCs w:val="22"/>
        </w:rPr>
      </w:pPr>
      <w:r>
        <w:rPr>
          <w:sz w:val="22"/>
          <w:szCs w:val="22"/>
        </w:rPr>
        <w:t xml:space="preserve">3.2. Odmena za zhotovenie diela: </w:t>
      </w:r>
      <w:r>
        <w:rPr>
          <w:color w:val="FF0000"/>
          <w:sz w:val="22"/>
          <w:szCs w:val="22"/>
        </w:rPr>
        <w:t>00,00 EUR bez DPH, t. j. 00,00 EUR vrátane DPH</w:t>
      </w:r>
      <w:r>
        <w:rPr>
          <w:sz w:val="22"/>
          <w:szCs w:val="22"/>
        </w:rPr>
        <w:t xml:space="preserve"> </w:t>
      </w:r>
    </w:p>
    <w:p w14:paraId="02980A86" w14:textId="77777777" w:rsidR="007A2126" w:rsidRPr="007A2126" w:rsidRDefault="007A2126" w:rsidP="007A2126">
      <w:pPr>
        <w:spacing w:after="0" w:line="368" w:lineRule="auto"/>
        <w:ind w:left="708" w:right="336" w:firstLine="285"/>
        <w:rPr>
          <w:sz w:val="22"/>
          <w:szCs w:val="22"/>
        </w:rPr>
      </w:pPr>
    </w:p>
    <w:p w14:paraId="372AAC00" w14:textId="77777777" w:rsidR="007A2126" w:rsidRDefault="007A2126" w:rsidP="007A2126">
      <w:pPr>
        <w:spacing w:after="0" w:line="368" w:lineRule="auto"/>
        <w:ind w:left="551" w:right="336" w:firstLine="0"/>
        <w:rPr>
          <w:b/>
          <w:bCs/>
          <w:sz w:val="22"/>
          <w:szCs w:val="22"/>
        </w:rPr>
      </w:pPr>
      <w:r w:rsidRPr="4372B5BC">
        <w:rPr>
          <w:b/>
          <w:bCs/>
          <w:sz w:val="22"/>
          <w:szCs w:val="22"/>
        </w:rPr>
        <w:t>4. Dokumentácia pre stavebné povolenie (DSP)</w:t>
      </w:r>
    </w:p>
    <w:p w14:paraId="7B155815" w14:textId="77777777" w:rsidR="007A2126" w:rsidRDefault="007A2126" w:rsidP="007A2126">
      <w:pPr>
        <w:spacing w:after="0" w:line="368" w:lineRule="auto"/>
        <w:ind w:left="1276" w:right="336" w:hanging="283"/>
        <w:rPr>
          <w:sz w:val="22"/>
          <w:szCs w:val="22"/>
        </w:rPr>
      </w:pPr>
      <w:r>
        <w:rPr>
          <w:sz w:val="22"/>
          <w:szCs w:val="22"/>
        </w:rPr>
        <w:t xml:space="preserve">4.1. Termín odovzdania zhotoveného </w:t>
      </w:r>
      <w:r w:rsidRPr="001C4825">
        <w:rPr>
          <w:sz w:val="22"/>
          <w:szCs w:val="22"/>
        </w:rPr>
        <w:t>diela: 60 kalendárnych dní od</w:t>
      </w:r>
      <w:r>
        <w:rPr>
          <w:sz w:val="22"/>
          <w:szCs w:val="22"/>
        </w:rPr>
        <w:t xml:space="preserve"> doručenia písomného pokynu objednávateľa na vykonanie diela</w:t>
      </w:r>
    </w:p>
    <w:p w14:paraId="7CE126E5" w14:textId="77777777" w:rsidR="007A2126" w:rsidRDefault="007A2126" w:rsidP="007A2126">
      <w:pPr>
        <w:spacing w:after="0" w:line="368" w:lineRule="auto"/>
        <w:ind w:left="708" w:right="336" w:firstLine="285"/>
        <w:rPr>
          <w:color w:val="FF0000"/>
          <w:sz w:val="22"/>
          <w:szCs w:val="22"/>
        </w:rPr>
      </w:pPr>
      <w:r>
        <w:rPr>
          <w:sz w:val="22"/>
          <w:szCs w:val="22"/>
        </w:rPr>
        <w:t>4.2. Odmena za zhotovenie diela:</w:t>
      </w:r>
      <w:r>
        <w:rPr>
          <w:sz w:val="22"/>
          <w:szCs w:val="22"/>
        </w:rPr>
        <w:tab/>
      </w:r>
      <w:r>
        <w:rPr>
          <w:color w:val="FF0000"/>
          <w:sz w:val="22"/>
          <w:szCs w:val="22"/>
        </w:rPr>
        <w:t>00,00 EUR bez DPH, t. j. 00,00 EUR vrátane DPH</w:t>
      </w:r>
    </w:p>
    <w:p w14:paraId="649E1667" w14:textId="77777777" w:rsidR="007A2126" w:rsidRDefault="007A2126" w:rsidP="007A2126">
      <w:pPr>
        <w:spacing w:after="0" w:line="368" w:lineRule="auto"/>
        <w:ind w:left="708" w:right="336" w:firstLine="285"/>
        <w:rPr>
          <w:color w:val="FF0000"/>
          <w:sz w:val="22"/>
          <w:szCs w:val="22"/>
        </w:rPr>
      </w:pPr>
    </w:p>
    <w:p w14:paraId="1FCE46F6" w14:textId="77777777" w:rsidR="007A2126" w:rsidRDefault="007A2126" w:rsidP="007A2126">
      <w:pPr>
        <w:spacing w:after="0" w:line="368" w:lineRule="auto"/>
        <w:ind w:left="551" w:right="336" w:firstLine="0"/>
        <w:rPr>
          <w:b/>
          <w:bCs/>
          <w:sz w:val="22"/>
          <w:szCs w:val="22"/>
        </w:rPr>
      </w:pPr>
      <w:r w:rsidRPr="4372B5BC">
        <w:rPr>
          <w:b/>
          <w:bCs/>
          <w:sz w:val="22"/>
          <w:szCs w:val="22"/>
        </w:rPr>
        <w:t>5. Dokumentácia pre realizáciu stavby spolu s projektom interiéru (DRS)</w:t>
      </w:r>
    </w:p>
    <w:p w14:paraId="4785012A" w14:textId="77777777" w:rsidR="007A2126" w:rsidRDefault="007A2126" w:rsidP="007A2126">
      <w:pPr>
        <w:spacing w:after="0" w:line="368" w:lineRule="auto"/>
        <w:ind w:left="1276" w:right="336" w:hanging="283"/>
        <w:rPr>
          <w:sz w:val="22"/>
          <w:szCs w:val="22"/>
        </w:rPr>
      </w:pPr>
      <w:r>
        <w:rPr>
          <w:sz w:val="22"/>
          <w:szCs w:val="22"/>
        </w:rPr>
        <w:t xml:space="preserve">5.1. Termín odovzdania zhotoveného </w:t>
      </w:r>
      <w:r w:rsidRPr="001C4825">
        <w:rPr>
          <w:sz w:val="22"/>
          <w:szCs w:val="22"/>
        </w:rPr>
        <w:t>diela: 60 kalendárnych dní od</w:t>
      </w:r>
      <w:r>
        <w:rPr>
          <w:sz w:val="22"/>
          <w:szCs w:val="22"/>
        </w:rPr>
        <w:t xml:space="preserve"> doručenia písomného pokynu objednávateľa na vykonanie diela</w:t>
      </w:r>
    </w:p>
    <w:p w14:paraId="548A9221" w14:textId="77777777" w:rsidR="007A2126" w:rsidRDefault="007A2126" w:rsidP="007A2126">
      <w:pPr>
        <w:spacing w:after="0" w:line="368" w:lineRule="auto"/>
        <w:ind w:left="708" w:right="336" w:firstLine="285"/>
        <w:rPr>
          <w:color w:val="FF0000"/>
          <w:sz w:val="22"/>
          <w:szCs w:val="22"/>
        </w:rPr>
      </w:pPr>
      <w:r>
        <w:rPr>
          <w:sz w:val="22"/>
          <w:szCs w:val="22"/>
        </w:rPr>
        <w:t>5.2. Odmena za zhotovenie diela:</w:t>
      </w:r>
      <w:r>
        <w:rPr>
          <w:sz w:val="22"/>
          <w:szCs w:val="22"/>
        </w:rPr>
        <w:tab/>
      </w:r>
      <w:r>
        <w:rPr>
          <w:color w:val="FF0000"/>
          <w:sz w:val="22"/>
          <w:szCs w:val="22"/>
        </w:rPr>
        <w:t xml:space="preserve">00,00 EUR bez DPH, t. j. 00,00 EUR vrátane DPH </w:t>
      </w:r>
    </w:p>
    <w:p w14:paraId="0A95A6BB" w14:textId="77777777" w:rsidR="000D6E89" w:rsidRDefault="000D6E89" w:rsidP="000D6E89">
      <w:pPr>
        <w:spacing w:after="0" w:line="368" w:lineRule="auto"/>
        <w:ind w:left="708" w:right="336" w:firstLine="285"/>
        <w:rPr>
          <w:color w:val="FF0000"/>
          <w:sz w:val="22"/>
          <w:szCs w:val="22"/>
        </w:rPr>
      </w:pPr>
    </w:p>
    <w:p w14:paraId="486CE1A0" w14:textId="2286757E" w:rsidR="005749EC" w:rsidRDefault="007A2126">
      <w:pPr>
        <w:spacing w:after="0" w:line="368" w:lineRule="auto"/>
        <w:ind w:left="551" w:right="336" w:firstLine="0"/>
        <w:rPr>
          <w:b/>
          <w:sz w:val="22"/>
          <w:szCs w:val="22"/>
        </w:rPr>
      </w:pPr>
      <w:r>
        <w:rPr>
          <w:b/>
          <w:sz w:val="22"/>
          <w:szCs w:val="22"/>
        </w:rPr>
        <w:t>6</w:t>
      </w:r>
      <w:r w:rsidR="001C4825">
        <w:rPr>
          <w:b/>
          <w:sz w:val="22"/>
          <w:szCs w:val="22"/>
        </w:rPr>
        <w:t>. Súpis prác a dodávok</w:t>
      </w:r>
    </w:p>
    <w:p w14:paraId="14189E9B" w14:textId="29269B8A" w:rsidR="005749EC" w:rsidRDefault="4372B5BC">
      <w:pPr>
        <w:spacing w:after="0" w:line="368" w:lineRule="auto"/>
        <w:ind w:left="1276" w:right="336" w:hanging="283"/>
        <w:rPr>
          <w:sz w:val="22"/>
          <w:szCs w:val="22"/>
        </w:rPr>
      </w:pPr>
      <w:r w:rsidRPr="4372B5BC">
        <w:rPr>
          <w:sz w:val="22"/>
          <w:szCs w:val="22"/>
        </w:rPr>
        <w:t>6.1. Termín odovzdania zhotoveného diela: 30 kalendárnych dní od doručenia písomného pokynu objednávateľa na vykonanie diela</w:t>
      </w:r>
    </w:p>
    <w:p w14:paraId="217D01E9" w14:textId="1B562DC7" w:rsidR="00D9683E" w:rsidRPr="007A2126" w:rsidRDefault="001C4825" w:rsidP="007A2126">
      <w:pPr>
        <w:spacing w:after="0" w:line="368" w:lineRule="auto"/>
        <w:ind w:left="708" w:right="336" w:firstLine="285"/>
        <w:rPr>
          <w:color w:val="FF0000"/>
          <w:sz w:val="22"/>
          <w:szCs w:val="22"/>
        </w:rPr>
      </w:pPr>
      <w:r>
        <w:rPr>
          <w:sz w:val="22"/>
          <w:szCs w:val="22"/>
        </w:rPr>
        <w:t>6.2. Odmena za zhotovenie diela:</w:t>
      </w:r>
      <w:r>
        <w:rPr>
          <w:sz w:val="22"/>
          <w:szCs w:val="22"/>
        </w:rPr>
        <w:tab/>
      </w:r>
      <w:r>
        <w:rPr>
          <w:color w:val="FF0000"/>
          <w:sz w:val="22"/>
          <w:szCs w:val="22"/>
        </w:rPr>
        <w:t xml:space="preserve">00,00 EUR bez DPH, t. j. 00,00 EUR vrátane DPH </w:t>
      </w:r>
    </w:p>
    <w:p w14:paraId="46EB9280" w14:textId="77777777" w:rsidR="001C4825" w:rsidRDefault="001C4825">
      <w:pPr>
        <w:spacing w:after="0" w:line="368" w:lineRule="auto"/>
        <w:ind w:left="551" w:right="336" w:firstLine="0"/>
        <w:rPr>
          <w:b/>
          <w:sz w:val="22"/>
          <w:szCs w:val="22"/>
        </w:rPr>
      </w:pPr>
    </w:p>
    <w:p w14:paraId="53BF0D54" w14:textId="11595EA0" w:rsidR="005749EC" w:rsidRDefault="007A2126">
      <w:pPr>
        <w:spacing w:after="0" w:line="368" w:lineRule="auto"/>
        <w:ind w:left="551" w:right="336" w:firstLine="0"/>
        <w:rPr>
          <w:b/>
          <w:sz w:val="22"/>
          <w:szCs w:val="22"/>
        </w:rPr>
      </w:pPr>
      <w:r>
        <w:rPr>
          <w:b/>
          <w:sz w:val="22"/>
          <w:szCs w:val="22"/>
        </w:rPr>
        <w:t>7</w:t>
      </w:r>
      <w:r w:rsidR="001C4825">
        <w:rPr>
          <w:b/>
          <w:sz w:val="22"/>
          <w:szCs w:val="22"/>
        </w:rPr>
        <w:t>. Inžiniering</w:t>
      </w:r>
    </w:p>
    <w:p w14:paraId="636F2681" w14:textId="3E56CCB6" w:rsidR="005749EC" w:rsidRDefault="4372B5BC">
      <w:pPr>
        <w:spacing w:after="0" w:line="368" w:lineRule="auto"/>
        <w:ind w:left="1560" w:right="336" w:hanging="567"/>
        <w:rPr>
          <w:sz w:val="22"/>
          <w:szCs w:val="22"/>
        </w:rPr>
      </w:pPr>
      <w:r w:rsidRPr="4372B5BC">
        <w:rPr>
          <w:sz w:val="22"/>
          <w:szCs w:val="22"/>
        </w:rPr>
        <w:lastRenderedPageBreak/>
        <w:t xml:space="preserve">7.1. Termín </w:t>
      </w:r>
      <w:r w:rsidR="000D6E89">
        <w:rPr>
          <w:sz w:val="22"/>
          <w:szCs w:val="22"/>
        </w:rPr>
        <w:t>poskytovania služieb</w:t>
      </w:r>
      <w:r w:rsidRPr="4372B5BC">
        <w:rPr>
          <w:sz w:val="22"/>
          <w:szCs w:val="22"/>
        </w:rPr>
        <w:t xml:space="preserve">: od doručenia písomného pokynu Objednávateľa na </w:t>
      </w:r>
      <w:r w:rsidR="000D6E89">
        <w:rPr>
          <w:sz w:val="22"/>
          <w:szCs w:val="22"/>
        </w:rPr>
        <w:t>poskytovanie služieb</w:t>
      </w:r>
      <w:r w:rsidR="000D6E89" w:rsidRPr="4372B5BC">
        <w:rPr>
          <w:sz w:val="22"/>
          <w:szCs w:val="22"/>
        </w:rPr>
        <w:t xml:space="preserve"> </w:t>
      </w:r>
      <w:r w:rsidRPr="4372B5BC">
        <w:rPr>
          <w:sz w:val="22"/>
          <w:szCs w:val="22"/>
        </w:rPr>
        <w:t>a začatia realizácie po ukončenie diela</w:t>
      </w:r>
    </w:p>
    <w:p w14:paraId="3A251EA5" w14:textId="77777777" w:rsidR="005749EC" w:rsidRDefault="001C4825">
      <w:pPr>
        <w:spacing w:after="0" w:line="368" w:lineRule="auto"/>
        <w:ind w:left="1418" w:right="336" w:hanging="425"/>
        <w:rPr>
          <w:color w:val="FF0000"/>
          <w:sz w:val="22"/>
          <w:szCs w:val="22"/>
        </w:rPr>
      </w:pPr>
      <w:r>
        <w:rPr>
          <w:sz w:val="22"/>
          <w:szCs w:val="22"/>
        </w:rPr>
        <w:t>7.2. Odmena za zhotovenie diela:</w:t>
      </w:r>
      <w:r>
        <w:rPr>
          <w:sz w:val="22"/>
          <w:szCs w:val="22"/>
        </w:rPr>
        <w:tab/>
      </w:r>
      <w:r>
        <w:rPr>
          <w:color w:val="FF0000"/>
          <w:sz w:val="22"/>
          <w:szCs w:val="22"/>
        </w:rPr>
        <w:t>00,00 EUR bez DPH, t. j. 00,00 EUR vrátane DPH</w:t>
      </w:r>
    </w:p>
    <w:p w14:paraId="3D157C7A" w14:textId="77777777" w:rsidR="005749EC" w:rsidRDefault="001C4825">
      <w:pPr>
        <w:spacing w:after="0" w:line="368" w:lineRule="auto"/>
        <w:ind w:left="1418" w:right="336" w:hanging="425"/>
        <w:rPr>
          <w:color w:val="FF0000"/>
          <w:sz w:val="22"/>
          <w:szCs w:val="22"/>
        </w:rPr>
      </w:pPr>
      <w:r>
        <w:rPr>
          <w:color w:val="FF0000"/>
          <w:sz w:val="22"/>
          <w:szCs w:val="22"/>
        </w:rPr>
        <w:t xml:space="preserve"> </w:t>
      </w:r>
    </w:p>
    <w:p w14:paraId="7C553AAB" w14:textId="2422F337" w:rsidR="005749EC" w:rsidRDefault="007A2126">
      <w:pPr>
        <w:spacing w:after="0" w:line="368" w:lineRule="auto"/>
        <w:ind w:left="551" w:right="336" w:firstLine="0"/>
        <w:rPr>
          <w:b/>
          <w:sz w:val="22"/>
          <w:szCs w:val="22"/>
        </w:rPr>
      </w:pPr>
      <w:r>
        <w:rPr>
          <w:b/>
          <w:sz w:val="22"/>
          <w:szCs w:val="22"/>
        </w:rPr>
        <w:t>8</w:t>
      </w:r>
      <w:r w:rsidR="001C4825">
        <w:rPr>
          <w:b/>
          <w:sz w:val="22"/>
          <w:szCs w:val="22"/>
        </w:rPr>
        <w:t>. Autorský dozor</w:t>
      </w:r>
    </w:p>
    <w:p w14:paraId="6CB8B6F7" w14:textId="7C13404A" w:rsidR="005749EC" w:rsidRDefault="4372B5BC">
      <w:pPr>
        <w:spacing w:after="0" w:line="368" w:lineRule="auto"/>
        <w:ind w:left="1418" w:right="336" w:hanging="425"/>
        <w:rPr>
          <w:sz w:val="22"/>
          <w:szCs w:val="22"/>
        </w:rPr>
      </w:pPr>
      <w:r w:rsidRPr="4372B5BC">
        <w:rPr>
          <w:sz w:val="22"/>
          <w:szCs w:val="22"/>
        </w:rPr>
        <w:t xml:space="preserve">8.1. Termín </w:t>
      </w:r>
      <w:r w:rsidR="000D6E89">
        <w:rPr>
          <w:sz w:val="22"/>
          <w:szCs w:val="22"/>
        </w:rPr>
        <w:t>poskytovania služieb</w:t>
      </w:r>
      <w:r w:rsidRPr="4372B5BC">
        <w:rPr>
          <w:sz w:val="22"/>
          <w:szCs w:val="22"/>
        </w:rPr>
        <w:t xml:space="preserve">: od doručenia písomného pokynu objednávateľa na </w:t>
      </w:r>
      <w:r w:rsidR="000D6E89">
        <w:rPr>
          <w:sz w:val="22"/>
          <w:szCs w:val="22"/>
        </w:rPr>
        <w:t>poskytovanie služieb</w:t>
      </w:r>
      <w:r w:rsidRPr="4372B5BC">
        <w:rPr>
          <w:sz w:val="22"/>
          <w:szCs w:val="22"/>
        </w:rPr>
        <w:t xml:space="preserve"> a začatia realizácie po ukončenie diela</w:t>
      </w:r>
    </w:p>
    <w:p w14:paraId="055023E3" w14:textId="77777777" w:rsidR="005749EC" w:rsidRDefault="001C4825">
      <w:pPr>
        <w:spacing w:after="0" w:line="368" w:lineRule="auto"/>
        <w:ind w:left="708" w:right="336" w:firstLine="285"/>
        <w:rPr>
          <w:color w:val="FF0000"/>
          <w:sz w:val="22"/>
          <w:szCs w:val="22"/>
        </w:rPr>
      </w:pPr>
      <w:r>
        <w:rPr>
          <w:sz w:val="22"/>
          <w:szCs w:val="22"/>
        </w:rPr>
        <w:t>8.2. Odmena za zhotovenie diela:</w:t>
      </w:r>
      <w:r>
        <w:rPr>
          <w:sz w:val="22"/>
          <w:szCs w:val="22"/>
        </w:rPr>
        <w:tab/>
      </w:r>
      <w:r>
        <w:rPr>
          <w:color w:val="FF0000"/>
          <w:sz w:val="22"/>
          <w:szCs w:val="22"/>
        </w:rPr>
        <w:t xml:space="preserve">00,00 EUR bez DPH, t. j. 00,00 EUR vrátane DPH </w:t>
      </w:r>
    </w:p>
    <w:p w14:paraId="41EC865A" w14:textId="77777777" w:rsidR="005749EC" w:rsidRDefault="005749EC">
      <w:pPr>
        <w:spacing w:after="62" w:line="259" w:lineRule="auto"/>
        <w:ind w:left="0" w:firstLine="0"/>
        <w:jc w:val="left"/>
        <w:rPr>
          <w:color w:val="FF0000"/>
          <w:sz w:val="22"/>
          <w:szCs w:val="22"/>
        </w:rPr>
      </w:pPr>
    </w:p>
    <w:p w14:paraId="29EB0F40" w14:textId="0E6B2C35" w:rsidR="005749EC" w:rsidRDefault="001C4825">
      <w:pPr>
        <w:numPr>
          <w:ilvl w:val="0"/>
          <w:numId w:val="6"/>
        </w:numPr>
        <w:ind w:left="552" w:right="336" w:hanging="425"/>
        <w:rPr>
          <w:sz w:val="22"/>
          <w:szCs w:val="22"/>
        </w:rPr>
      </w:pPr>
      <w:r>
        <w:rPr>
          <w:sz w:val="22"/>
          <w:szCs w:val="22"/>
        </w:rPr>
        <w:t>Zhotoviteľ je povinný odovzdať Dielo po jeho častiach podľa čl. III. bod (2) v počte vyhotovení dokumentácie určenom v Prílohe č. 1 Zmluvy. Každé vyhotovenie dokumentácie časti Diela musí byť opečiatkované a podpísané zodpovednými projektantmi a 1x v digitálnej forme na USB nosiči v editovateľnom formáte,  formát PDF DWG, SKP a DOC, výkaz výmer a rozpočet vo formáte EXCEL (</w:t>
      </w:r>
      <w:proofErr w:type="spellStart"/>
      <w:r>
        <w:rPr>
          <w:sz w:val="22"/>
          <w:szCs w:val="22"/>
        </w:rPr>
        <w:t>zavzorcované</w:t>
      </w:r>
      <w:proofErr w:type="spellEnd"/>
      <w:r>
        <w:rPr>
          <w:sz w:val="22"/>
          <w:szCs w:val="22"/>
        </w:rPr>
        <w:t xml:space="preserve"> tabuľky).  </w:t>
      </w:r>
    </w:p>
    <w:p w14:paraId="39B4E66A" w14:textId="77777777" w:rsidR="005749EC" w:rsidRDefault="001C4825">
      <w:pPr>
        <w:numPr>
          <w:ilvl w:val="0"/>
          <w:numId w:val="6"/>
        </w:numPr>
        <w:ind w:left="552" w:right="336" w:hanging="425"/>
        <w:rPr>
          <w:sz w:val="22"/>
          <w:szCs w:val="22"/>
        </w:rPr>
      </w:pPr>
      <w:r>
        <w:rPr>
          <w:sz w:val="22"/>
          <w:szCs w:val="22"/>
        </w:rPr>
        <w:t xml:space="preserve">Zhotoviteľ sa zaväzuje  Dielo vykonať  na svoje náklady a na svoje nebezpečenstvo v termíne podľa  čl. IV. bod (1) tejto Zmluvy. </w:t>
      </w:r>
    </w:p>
    <w:p w14:paraId="6BF83404" w14:textId="77777777" w:rsidR="00D9683E" w:rsidRDefault="001C4825" w:rsidP="00D9683E">
      <w:pPr>
        <w:numPr>
          <w:ilvl w:val="0"/>
          <w:numId w:val="6"/>
        </w:numPr>
        <w:ind w:left="552" w:right="336" w:hanging="425"/>
        <w:rPr>
          <w:sz w:val="22"/>
          <w:szCs w:val="22"/>
        </w:rPr>
      </w:pPr>
      <w:r>
        <w:rPr>
          <w:sz w:val="22"/>
          <w:szCs w:val="22"/>
        </w:rPr>
        <w:t xml:space="preserve">Zhotoviteľ je povinný prerokovať spracovanie Diela s Objednávateľom pravidelne každý týždeň alebo po dohode s Objednávateľom. Prerokovanie spracovania Diela prebieha prednostne online.  </w:t>
      </w:r>
    </w:p>
    <w:p w14:paraId="2BF0708B" w14:textId="77777777" w:rsidR="005749EC" w:rsidRPr="00D9683E" w:rsidRDefault="001C4825" w:rsidP="00D9683E">
      <w:pPr>
        <w:numPr>
          <w:ilvl w:val="0"/>
          <w:numId w:val="6"/>
        </w:numPr>
        <w:ind w:left="552" w:right="336" w:hanging="425"/>
        <w:rPr>
          <w:sz w:val="22"/>
          <w:szCs w:val="22"/>
        </w:rPr>
      </w:pPr>
      <w:r w:rsidRPr="00D9683E">
        <w:rPr>
          <w:sz w:val="22"/>
          <w:szCs w:val="22"/>
        </w:rPr>
        <w:t xml:space="preserve">Zhotoviteľ je povinný v priebehu vykonávania činnosti zvolať minimálne jedno stretnutie so všetkými organizáciami, ktoré budú dotknuté realizáciou Diela. Pokiaľ počas tejto činnosti vzídu zo strany dotknutých organizácií pripomienky, je Zhotoviteľ povinný tieto zapracovať/ doplniť do Diela bezodkladne, pred odovzdaním Diela Objednávateľovi.  </w:t>
      </w:r>
    </w:p>
    <w:p w14:paraId="421A5E56" w14:textId="77777777" w:rsidR="005749EC" w:rsidRPr="00D9683E" w:rsidRDefault="001C4825" w:rsidP="00D9683E">
      <w:pPr>
        <w:numPr>
          <w:ilvl w:val="0"/>
          <w:numId w:val="6"/>
        </w:numPr>
        <w:ind w:left="552" w:right="336" w:hanging="425"/>
        <w:rPr>
          <w:sz w:val="22"/>
          <w:szCs w:val="22"/>
        </w:rPr>
      </w:pPr>
      <w:r>
        <w:rPr>
          <w:sz w:val="22"/>
          <w:szCs w:val="22"/>
        </w:rPr>
        <w:t xml:space="preserve">Zhotoviteľ je povinný spolupracovať s Objednávateľom, ako aj s príslušným stavebným úradom a dotknutými orgánmi štátnej správy i samosprávy a s ostatnými dotknutými subjektmi, ktoré ustanoví príslušný stavebný úrad alebo právne predpisy a ich pripomienky, ktoré vzídu počas stavebného konania zapracovať/ doplniť do Diela. Odmena za toto prepracovanie, alebo doplnenie je zahrnutá v zmluvne dohodnutej cene určenej v čl. V. tejto Zmluvy. Ak bude navyše nutné Dielo alebo jeho časť z vyššie uvedeného dôvodu prepracovať alebo doplniť v kolaudačnom konaní, ide o vadu Diela (jeho časti) a Zhotoviteľ je povinný túto vadu odstrániť bezodplatne. </w:t>
      </w:r>
    </w:p>
    <w:p w14:paraId="08A1DAEB" w14:textId="77777777" w:rsidR="005749EC" w:rsidRPr="00D9683E" w:rsidRDefault="001C4825" w:rsidP="00D9683E">
      <w:pPr>
        <w:numPr>
          <w:ilvl w:val="0"/>
          <w:numId w:val="6"/>
        </w:numPr>
        <w:ind w:left="552" w:right="336" w:hanging="425"/>
        <w:rPr>
          <w:sz w:val="22"/>
          <w:szCs w:val="22"/>
        </w:rPr>
      </w:pPr>
      <w:r>
        <w:rPr>
          <w:sz w:val="22"/>
          <w:szCs w:val="22"/>
        </w:rPr>
        <w:t>Výsledky všetkých činností vykonaných podľa tejto Zmluvy je Zhotoviteľ povinný predložiť na odsúhlasenie Objednávateľovi. Odsúhlasenie bude prebiehať na dohodnutých stretnutiach. Stretnutia  budú zvolávané podľa potreby v  mieste sídla  Objednávateľa. Zhotoviteľ akceptuje minimálny počet troch stretnutí: prvé na začiatku prác, druhé počas realizácie Diela a tretie pred dokončením Diela a jeho odovzdaním Objednávateľovi, ktoré sa budú konať v mieste sídla Objednávateľa.</w:t>
      </w:r>
    </w:p>
    <w:p w14:paraId="44581C66" w14:textId="19A1FBE7" w:rsidR="005749EC" w:rsidRPr="00D9683E" w:rsidRDefault="4372B5BC" w:rsidP="00D9683E">
      <w:pPr>
        <w:numPr>
          <w:ilvl w:val="0"/>
          <w:numId w:val="6"/>
        </w:numPr>
        <w:ind w:left="552" w:right="336" w:hanging="425"/>
        <w:rPr>
          <w:sz w:val="22"/>
          <w:szCs w:val="22"/>
        </w:rPr>
      </w:pPr>
      <w:r w:rsidRPr="4372B5BC">
        <w:rPr>
          <w:sz w:val="22"/>
          <w:szCs w:val="22"/>
        </w:rPr>
        <w:t xml:space="preserve">Vykonaním Diela Zhotoviteľom sa pre účely tejto Zmluvy považuje včasné, bezchybné, podrobné a úplné vypracovanie Diela a jeho riadne odovzdanie Objednávateľovi. Riadnym odovzdaním Diela sa rozumie odovzdanie Diela - projektovej dokumentácie   a protokol o odovzdaní a prevzatí oprávneným zamestnancom Objednávateľa.   </w:t>
      </w:r>
    </w:p>
    <w:p w14:paraId="3D873278" w14:textId="77777777" w:rsidR="001C4825" w:rsidRDefault="001C4825" w:rsidP="00D9683E">
      <w:pPr>
        <w:spacing w:after="67" w:line="259" w:lineRule="auto"/>
        <w:ind w:left="150" w:right="144" w:firstLine="293"/>
        <w:jc w:val="center"/>
        <w:rPr>
          <w:b/>
          <w:sz w:val="22"/>
          <w:szCs w:val="22"/>
        </w:rPr>
      </w:pPr>
    </w:p>
    <w:p w14:paraId="475FDA94" w14:textId="77777777" w:rsidR="00AD3DF4" w:rsidRDefault="00AD3DF4" w:rsidP="00D9683E">
      <w:pPr>
        <w:spacing w:after="67" w:line="259" w:lineRule="auto"/>
        <w:ind w:left="150" w:right="144" w:firstLine="293"/>
        <w:jc w:val="center"/>
        <w:rPr>
          <w:b/>
          <w:sz w:val="22"/>
          <w:szCs w:val="22"/>
        </w:rPr>
      </w:pPr>
    </w:p>
    <w:p w14:paraId="03464349" w14:textId="408B9F02" w:rsidR="00D9683E" w:rsidRDefault="001C4825" w:rsidP="00D9683E">
      <w:pPr>
        <w:spacing w:after="67" w:line="259" w:lineRule="auto"/>
        <w:ind w:left="150" w:right="144" w:firstLine="293"/>
        <w:jc w:val="center"/>
        <w:rPr>
          <w:sz w:val="22"/>
          <w:szCs w:val="22"/>
        </w:rPr>
      </w:pPr>
      <w:r>
        <w:rPr>
          <w:b/>
          <w:sz w:val="22"/>
          <w:szCs w:val="22"/>
        </w:rPr>
        <w:lastRenderedPageBreak/>
        <w:t>Čl. IV.</w:t>
      </w:r>
      <w:r>
        <w:rPr>
          <w:sz w:val="22"/>
          <w:szCs w:val="22"/>
        </w:rPr>
        <w:t xml:space="preserve"> </w:t>
      </w:r>
    </w:p>
    <w:p w14:paraId="398FECE9" w14:textId="77777777" w:rsidR="005749EC" w:rsidRDefault="001C4825" w:rsidP="00D9683E">
      <w:pPr>
        <w:spacing w:after="67" w:line="259" w:lineRule="auto"/>
        <w:ind w:left="150" w:right="144" w:firstLine="293"/>
        <w:jc w:val="center"/>
        <w:rPr>
          <w:sz w:val="22"/>
          <w:szCs w:val="22"/>
        </w:rPr>
      </w:pPr>
      <w:r>
        <w:rPr>
          <w:b/>
          <w:sz w:val="22"/>
          <w:szCs w:val="22"/>
        </w:rPr>
        <w:t xml:space="preserve">TERMÍNY VYKONANIA DIELA </w:t>
      </w:r>
    </w:p>
    <w:p w14:paraId="6180729F" w14:textId="77777777" w:rsidR="005749EC" w:rsidRPr="002D1FFB" w:rsidRDefault="001C4825">
      <w:pPr>
        <w:numPr>
          <w:ilvl w:val="0"/>
          <w:numId w:val="4"/>
        </w:numPr>
        <w:rPr>
          <w:b/>
          <w:sz w:val="22"/>
          <w:szCs w:val="22"/>
        </w:rPr>
      </w:pPr>
      <w:r w:rsidRPr="002D1FFB">
        <w:rPr>
          <w:sz w:val="22"/>
          <w:szCs w:val="22"/>
        </w:rPr>
        <w:t>Zhotoviteľ sa zaväzuje, že vykoná a odovzdá Dielo podľa čl. III. bod (1) tejto Zmluvy v termíne:</w:t>
      </w:r>
      <w:r w:rsidRPr="002D1FFB">
        <w:rPr>
          <w:b/>
          <w:sz w:val="22"/>
          <w:szCs w:val="22"/>
        </w:rPr>
        <w:t xml:space="preserve"> </w:t>
      </w:r>
    </w:p>
    <w:p w14:paraId="17BA35A6" w14:textId="77777777" w:rsidR="005749EC" w:rsidRPr="002D1FFB" w:rsidRDefault="001C4825">
      <w:pPr>
        <w:ind w:left="1259" w:firstLine="155"/>
        <w:rPr>
          <w:b/>
          <w:sz w:val="22"/>
          <w:szCs w:val="22"/>
        </w:rPr>
      </w:pPr>
      <w:r w:rsidRPr="002D1FFB">
        <w:rPr>
          <w:b/>
          <w:sz w:val="22"/>
          <w:szCs w:val="22"/>
        </w:rPr>
        <w:t>začiatok realizácie: do 5 dní od podpisu Zmluvy,</w:t>
      </w:r>
    </w:p>
    <w:p w14:paraId="5DA8ECC2" w14:textId="625766F4" w:rsidR="00D9683E" w:rsidRPr="002D1FFB" w:rsidRDefault="4372B5BC" w:rsidP="00D9683E">
      <w:pPr>
        <w:ind w:left="1415" w:firstLine="0"/>
        <w:rPr>
          <w:color w:val="FF0000"/>
          <w:sz w:val="22"/>
          <w:szCs w:val="22"/>
        </w:rPr>
      </w:pPr>
      <w:r w:rsidRPr="002D1FFB">
        <w:rPr>
          <w:b/>
          <w:bCs/>
          <w:sz w:val="22"/>
          <w:szCs w:val="22"/>
        </w:rPr>
        <w:t>dokončenie realizácie: jednotlivé realizačné fázy a lehoty sú uvedené v článku III. bod 2</w:t>
      </w:r>
      <w:r w:rsidR="007A2126" w:rsidRPr="002D1FFB">
        <w:rPr>
          <w:b/>
          <w:bCs/>
          <w:sz w:val="22"/>
          <w:szCs w:val="22"/>
        </w:rPr>
        <w:t xml:space="preserve"> </w:t>
      </w:r>
      <w:r w:rsidR="00AD3DF4" w:rsidRPr="002D1FFB">
        <w:rPr>
          <w:b/>
          <w:bCs/>
          <w:sz w:val="22"/>
          <w:szCs w:val="22"/>
        </w:rPr>
        <w:t xml:space="preserve"> </w:t>
      </w:r>
      <w:r w:rsidRPr="002D1FFB">
        <w:rPr>
          <w:b/>
          <w:bCs/>
          <w:sz w:val="22"/>
          <w:szCs w:val="22"/>
        </w:rPr>
        <w:t>tejto zmluvy</w:t>
      </w:r>
      <w:r w:rsidR="00951830" w:rsidRPr="002D1FFB">
        <w:rPr>
          <w:b/>
          <w:bCs/>
          <w:sz w:val="22"/>
          <w:szCs w:val="22"/>
        </w:rPr>
        <w:t>.</w:t>
      </w:r>
    </w:p>
    <w:p w14:paraId="348FA4F2" w14:textId="77777777" w:rsidR="005749EC" w:rsidRDefault="001C4825" w:rsidP="00D9683E">
      <w:pPr>
        <w:ind w:left="1415" w:firstLine="0"/>
        <w:rPr>
          <w:b/>
          <w:sz w:val="22"/>
          <w:szCs w:val="22"/>
        </w:rPr>
      </w:pPr>
      <w:r w:rsidRPr="002D1FFB">
        <w:rPr>
          <w:b/>
          <w:sz w:val="22"/>
          <w:szCs w:val="22"/>
        </w:rPr>
        <w:t>Siedma časť Diela „Inžiniering“ a ôsma časť Diela „Autorský dozor“ budú prebiehať od dňa doručenia písomného pokynu Objednávateľa vykonať tieto časti Diela do ukončenia stavby realizovanej podľa Diela.</w:t>
      </w:r>
    </w:p>
    <w:p w14:paraId="70F1E464" w14:textId="15DB3313" w:rsidR="005749EC" w:rsidRPr="00D9683E" w:rsidRDefault="001C4825" w:rsidP="00D9683E">
      <w:pPr>
        <w:numPr>
          <w:ilvl w:val="0"/>
          <w:numId w:val="4"/>
        </w:numPr>
        <w:ind w:left="552" w:hanging="425"/>
        <w:rPr>
          <w:sz w:val="22"/>
          <w:szCs w:val="22"/>
        </w:rPr>
      </w:pPr>
      <w:r>
        <w:rPr>
          <w:sz w:val="22"/>
          <w:szCs w:val="22"/>
        </w:rPr>
        <w:t>O odovz</w:t>
      </w:r>
      <w:r w:rsidR="003B1756">
        <w:rPr>
          <w:sz w:val="22"/>
          <w:szCs w:val="22"/>
        </w:rPr>
        <w:t>d</w:t>
      </w:r>
      <w:r>
        <w:rPr>
          <w:sz w:val="22"/>
          <w:szCs w:val="22"/>
        </w:rPr>
        <w:t>aní a prevzatí Diela, spíšu zmluvné strany odovzdávací a preberací protokol. Objednávateľ si vyhradzuje právo odmietnuť prevziať Dielo, ak vykazuje zjavné vady, chyby a nedostatky. Objednávateľ si vyhradzuje právo na kontrolu zjavných vád, chýb a nedostatkov odovzdávaného Diela v lehote 30 pracovných  dní. Vykonanie kontroly zo strany Objednávateľa nezbavuje Zhotoviteľa zodpovednosti za vady Diela, ktoré existovali  v čase odovzdania a prevzatia Diela a ktoré vyšli najavo neskôr.</w:t>
      </w:r>
    </w:p>
    <w:p w14:paraId="0AD3B410" w14:textId="77777777" w:rsidR="005749EC" w:rsidRDefault="001C4825">
      <w:pPr>
        <w:numPr>
          <w:ilvl w:val="0"/>
          <w:numId w:val="4"/>
        </w:numPr>
        <w:spacing w:after="11" w:line="270" w:lineRule="auto"/>
        <w:ind w:left="552" w:hanging="425"/>
        <w:rPr>
          <w:sz w:val="22"/>
          <w:szCs w:val="22"/>
        </w:rPr>
      </w:pPr>
      <w:r>
        <w:rPr>
          <w:sz w:val="22"/>
          <w:szCs w:val="22"/>
        </w:rPr>
        <w:t xml:space="preserve">Zhotoviteľ predloží 5 dní pred skutočným odovzdaním zákazky pracovnú verziu v 1 vyhotovení v digitálnej podobe na pripomienkovanie Objednávateľovi. </w:t>
      </w:r>
    </w:p>
    <w:p w14:paraId="76AF744B" w14:textId="77777777" w:rsidR="005749EC" w:rsidRDefault="001C4825">
      <w:pPr>
        <w:spacing w:after="16" w:line="259" w:lineRule="auto"/>
        <w:ind w:left="57" w:firstLine="0"/>
        <w:jc w:val="center"/>
        <w:rPr>
          <w:sz w:val="22"/>
          <w:szCs w:val="22"/>
        </w:rPr>
      </w:pPr>
      <w:r>
        <w:rPr>
          <w:b/>
          <w:sz w:val="22"/>
          <w:szCs w:val="22"/>
        </w:rPr>
        <w:t xml:space="preserve"> </w:t>
      </w:r>
    </w:p>
    <w:p w14:paraId="5051EB3F" w14:textId="77777777" w:rsidR="005749EC" w:rsidRDefault="001C4825">
      <w:pPr>
        <w:spacing w:after="17" w:line="259" w:lineRule="auto"/>
        <w:ind w:left="150" w:right="146" w:firstLine="293"/>
        <w:jc w:val="center"/>
        <w:rPr>
          <w:sz w:val="22"/>
          <w:szCs w:val="22"/>
        </w:rPr>
      </w:pPr>
      <w:r>
        <w:rPr>
          <w:b/>
          <w:sz w:val="22"/>
          <w:szCs w:val="22"/>
        </w:rPr>
        <w:t>Čl. V.</w:t>
      </w:r>
      <w:r>
        <w:rPr>
          <w:sz w:val="22"/>
          <w:szCs w:val="22"/>
        </w:rPr>
        <w:t xml:space="preserve"> </w:t>
      </w:r>
    </w:p>
    <w:p w14:paraId="71BAA574" w14:textId="77777777" w:rsidR="005749EC" w:rsidRDefault="001C4825">
      <w:pPr>
        <w:spacing w:after="184" w:line="259" w:lineRule="auto"/>
        <w:ind w:left="150" w:right="147" w:firstLine="293"/>
        <w:jc w:val="center"/>
        <w:rPr>
          <w:sz w:val="22"/>
          <w:szCs w:val="22"/>
        </w:rPr>
      </w:pPr>
      <w:r>
        <w:rPr>
          <w:b/>
          <w:sz w:val="22"/>
          <w:szCs w:val="22"/>
        </w:rPr>
        <w:t xml:space="preserve">CENA ZA DIELO </w:t>
      </w:r>
    </w:p>
    <w:p w14:paraId="206A3D9E" w14:textId="77777777" w:rsidR="005749EC" w:rsidRDefault="001C4825">
      <w:pPr>
        <w:numPr>
          <w:ilvl w:val="0"/>
          <w:numId w:val="16"/>
        </w:numPr>
        <w:pBdr>
          <w:top w:val="nil"/>
          <w:left w:val="nil"/>
          <w:bottom w:val="nil"/>
          <w:right w:val="nil"/>
          <w:between w:val="nil"/>
        </w:pBdr>
        <w:spacing w:after="0"/>
        <w:rPr>
          <w:sz w:val="22"/>
          <w:szCs w:val="22"/>
        </w:rPr>
      </w:pPr>
      <w:r>
        <w:rPr>
          <w:sz w:val="22"/>
          <w:szCs w:val="22"/>
        </w:rPr>
        <w:t>Zmluvné strany sa dohodli na cene za Dielo podľa cenovej ponuky, ktorá je súčasťou tejto Zmluvy ako Príloha č. 2. Cena je určená na základe zák. č. 18/1996 Z. z.  o cenách v znení neskorších predpisov a vyhlášky MF SR č. 87/1996 Z. z., ktorou sa vykonáva zákon o cenách.</w:t>
      </w:r>
    </w:p>
    <w:p w14:paraId="26CA8E39" w14:textId="77777777" w:rsidR="005749EC" w:rsidRDefault="001C4825" w:rsidP="00D9683E">
      <w:pPr>
        <w:pBdr>
          <w:top w:val="nil"/>
          <w:left w:val="nil"/>
          <w:bottom w:val="nil"/>
          <w:right w:val="nil"/>
          <w:between w:val="nil"/>
        </w:pBdr>
        <w:ind w:left="517" w:firstLine="0"/>
        <w:rPr>
          <w:sz w:val="22"/>
          <w:szCs w:val="22"/>
        </w:rPr>
      </w:pPr>
      <w:r>
        <w:rPr>
          <w:sz w:val="22"/>
          <w:szCs w:val="22"/>
        </w:rPr>
        <w:t>Cena je určená v čl. III. bod (2) pre každú časť Diela osobitne.</w:t>
      </w:r>
    </w:p>
    <w:p w14:paraId="43BEE08C" w14:textId="77777777" w:rsidR="005749EC" w:rsidRDefault="001C4825">
      <w:pPr>
        <w:numPr>
          <w:ilvl w:val="0"/>
          <w:numId w:val="8"/>
        </w:numPr>
        <w:ind w:left="552" w:hanging="425"/>
        <w:rPr>
          <w:sz w:val="22"/>
          <w:szCs w:val="22"/>
        </w:rPr>
      </w:pPr>
      <w:r>
        <w:rPr>
          <w:sz w:val="22"/>
          <w:szCs w:val="22"/>
        </w:rPr>
        <w:t>V cene podľa bodu (1) tohto článku Zmluvy sú zahrnuté všetky náklady vynaložené Zhotoviteľom v súvislosti s plnením predmetu tejto Zmluvy, vrátane nákladov na  dopravné (cestovné), stravu, ubytovanie a stratu času, vrátane nákladov na prepracovanie alebo doplnenie projektovej dokumentácie podľa čl. III. bod (6) tejto Zmluvy.</w:t>
      </w:r>
    </w:p>
    <w:p w14:paraId="0CB92B69" w14:textId="77777777" w:rsidR="005749EC" w:rsidRDefault="001C4825" w:rsidP="00AD3DF4">
      <w:pPr>
        <w:ind w:left="576" w:firstLine="0"/>
        <w:rPr>
          <w:sz w:val="22"/>
          <w:szCs w:val="22"/>
        </w:rPr>
      </w:pPr>
      <w:r>
        <w:rPr>
          <w:sz w:val="22"/>
          <w:szCs w:val="22"/>
        </w:rPr>
        <w:t xml:space="preserve">Objednávateľom naviac požadované rozmnoženie dokumentácie, ktoré Objednávateľ Zhotoviteľovi  zaplatí  na  osobitnú objednávku. V cene za Dielo je zahrnutá aj cena (odmena) za udelenie licencie - súhlasu na použitie Diela v zmysle č. IX. tejto Zmluvy. </w:t>
      </w:r>
    </w:p>
    <w:p w14:paraId="36C318BD" w14:textId="77777777" w:rsidR="005749EC" w:rsidRPr="00D9683E" w:rsidRDefault="001C4825" w:rsidP="00D9683E">
      <w:pPr>
        <w:numPr>
          <w:ilvl w:val="0"/>
          <w:numId w:val="8"/>
        </w:numPr>
        <w:spacing w:line="256" w:lineRule="auto"/>
        <w:ind w:left="552" w:hanging="425"/>
        <w:rPr>
          <w:sz w:val="22"/>
          <w:szCs w:val="22"/>
        </w:rPr>
      </w:pPr>
      <w:r>
        <w:rPr>
          <w:sz w:val="22"/>
          <w:szCs w:val="22"/>
        </w:rPr>
        <w:t xml:space="preserve">V cene za Dielo je zahrnutá aj eventuálna aktualizácia výkazu výmer a rozpočtu, a ich potvrdenie autorizovaným </w:t>
      </w:r>
      <w:proofErr w:type="spellStart"/>
      <w:r>
        <w:rPr>
          <w:sz w:val="22"/>
          <w:szCs w:val="22"/>
        </w:rPr>
        <w:t>cenárom</w:t>
      </w:r>
      <w:proofErr w:type="spellEnd"/>
      <w:r>
        <w:rPr>
          <w:sz w:val="22"/>
          <w:szCs w:val="22"/>
        </w:rPr>
        <w:t xml:space="preserve"> v horizonte 24 mesiacov od odovzdania Diela.  </w:t>
      </w:r>
    </w:p>
    <w:p w14:paraId="7598C9F9" w14:textId="77777777" w:rsidR="005749EC" w:rsidRPr="00D9683E" w:rsidRDefault="001C4825" w:rsidP="00D9683E">
      <w:pPr>
        <w:numPr>
          <w:ilvl w:val="0"/>
          <w:numId w:val="8"/>
        </w:numPr>
        <w:ind w:left="552" w:hanging="425"/>
        <w:rPr>
          <w:sz w:val="22"/>
          <w:szCs w:val="22"/>
        </w:rPr>
      </w:pPr>
      <w:r>
        <w:rPr>
          <w:sz w:val="22"/>
          <w:szCs w:val="22"/>
        </w:rPr>
        <w:t xml:space="preserve">Cena za vykonanie Diela je maximálna, ktorú nemožno bez súhlasu Objednávateľa zvýšiť.  </w:t>
      </w:r>
    </w:p>
    <w:p w14:paraId="018941F5" w14:textId="77777777" w:rsidR="005749EC" w:rsidRPr="00D9683E" w:rsidRDefault="001C4825" w:rsidP="00D9683E">
      <w:pPr>
        <w:numPr>
          <w:ilvl w:val="0"/>
          <w:numId w:val="8"/>
        </w:numPr>
        <w:ind w:left="552" w:hanging="425"/>
        <w:rPr>
          <w:sz w:val="22"/>
          <w:szCs w:val="22"/>
        </w:rPr>
      </w:pPr>
      <w:r>
        <w:rPr>
          <w:sz w:val="22"/>
          <w:szCs w:val="22"/>
        </w:rPr>
        <w:t xml:space="preserve">Okrem dohodnutej ceny za Dielo nemá Zhotoviteľ nárok na náhradu akýchkoľvek nákladov, ktoré vynaložil na vykonanie Diela, pokiaľ z tejto Zmluvy nevyplýva povinnosť Objednávateľa takéto náklady Zhotoviteľovi uhradiť. </w:t>
      </w:r>
    </w:p>
    <w:p w14:paraId="09B40815" w14:textId="77777777" w:rsidR="005749EC" w:rsidRDefault="4372B5BC">
      <w:pPr>
        <w:numPr>
          <w:ilvl w:val="0"/>
          <w:numId w:val="8"/>
        </w:numPr>
        <w:ind w:left="552" w:hanging="425"/>
        <w:rPr>
          <w:sz w:val="22"/>
          <w:szCs w:val="22"/>
        </w:rPr>
      </w:pPr>
      <w:r w:rsidRPr="4372B5BC">
        <w:rPr>
          <w:sz w:val="22"/>
          <w:szCs w:val="22"/>
        </w:rPr>
        <w:t xml:space="preserve">Zmluvné strany sa dohodli, že Objednávateľ neposkytne Zhotoviteľovi zálohu. </w:t>
      </w:r>
    </w:p>
    <w:p w14:paraId="5AA6CA52" w14:textId="77777777" w:rsidR="005749EC" w:rsidRDefault="001C4825">
      <w:pPr>
        <w:spacing w:after="0" w:line="259" w:lineRule="auto"/>
        <w:ind w:left="708" w:firstLine="0"/>
        <w:jc w:val="left"/>
        <w:rPr>
          <w:sz w:val="22"/>
          <w:szCs w:val="22"/>
        </w:rPr>
      </w:pPr>
      <w:r>
        <w:rPr>
          <w:sz w:val="22"/>
          <w:szCs w:val="22"/>
        </w:rPr>
        <w:t xml:space="preserve"> </w:t>
      </w:r>
    </w:p>
    <w:p w14:paraId="13B69933" w14:textId="17282B2B" w:rsidR="005749EC" w:rsidRDefault="001C4825" w:rsidP="001C4825">
      <w:pPr>
        <w:spacing w:after="16" w:line="259" w:lineRule="auto"/>
        <w:ind w:left="0" w:firstLine="0"/>
        <w:jc w:val="left"/>
        <w:rPr>
          <w:sz w:val="22"/>
          <w:szCs w:val="22"/>
        </w:rPr>
      </w:pPr>
      <w:r>
        <w:rPr>
          <w:sz w:val="22"/>
          <w:szCs w:val="22"/>
        </w:rPr>
        <w:t xml:space="preserve"> </w:t>
      </w:r>
    </w:p>
    <w:p w14:paraId="5F1FFFBC" w14:textId="77777777" w:rsidR="00D9683E" w:rsidRDefault="001C4825" w:rsidP="00D9683E">
      <w:pPr>
        <w:spacing w:after="142" w:line="259" w:lineRule="auto"/>
        <w:ind w:left="150" w:right="144" w:firstLine="293"/>
        <w:jc w:val="center"/>
        <w:rPr>
          <w:sz w:val="22"/>
          <w:szCs w:val="22"/>
        </w:rPr>
      </w:pPr>
      <w:r>
        <w:rPr>
          <w:b/>
          <w:sz w:val="22"/>
          <w:szCs w:val="22"/>
        </w:rPr>
        <w:t xml:space="preserve">Čl. VI. </w:t>
      </w:r>
      <w:r>
        <w:rPr>
          <w:sz w:val="22"/>
          <w:szCs w:val="22"/>
        </w:rPr>
        <w:t xml:space="preserve"> </w:t>
      </w:r>
    </w:p>
    <w:p w14:paraId="69A2B0B4" w14:textId="77777777" w:rsidR="005749EC" w:rsidRDefault="001C4825" w:rsidP="00D9683E">
      <w:pPr>
        <w:spacing w:after="142" w:line="259" w:lineRule="auto"/>
        <w:ind w:left="150" w:right="144" w:firstLine="293"/>
        <w:jc w:val="center"/>
        <w:rPr>
          <w:sz w:val="22"/>
          <w:szCs w:val="22"/>
        </w:rPr>
      </w:pPr>
      <w:r>
        <w:rPr>
          <w:b/>
          <w:sz w:val="22"/>
          <w:szCs w:val="22"/>
        </w:rPr>
        <w:t xml:space="preserve">FAKTURÁCIA A PLATOBNÉ PODMIENKY </w:t>
      </w:r>
    </w:p>
    <w:p w14:paraId="2161C854" w14:textId="02F04207" w:rsidR="005749EC" w:rsidRPr="00D9683E" w:rsidRDefault="001C4825" w:rsidP="00D9683E">
      <w:pPr>
        <w:numPr>
          <w:ilvl w:val="0"/>
          <w:numId w:val="10"/>
        </w:numPr>
        <w:ind w:left="552" w:hanging="425"/>
        <w:rPr>
          <w:sz w:val="22"/>
          <w:szCs w:val="22"/>
        </w:rPr>
      </w:pPr>
      <w:r>
        <w:rPr>
          <w:sz w:val="22"/>
          <w:szCs w:val="22"/>
        </w:rPr>
        <w:lastRenderedPageBreak/>
        <w:t>Dielo podľa čl. III. tejto Zmluvy bude Zhotoviteľ fakturovať vždy po častiach Diela podľa čl. III. bod (2)</w:t>
      </w:r>
      <w:r w:rsidR="00AD3DF4">
        <w:rPr>
          <w:sz w:val="22"/>
          <w:szCs w:val="22"/>
        </w:rPr>
        <w:t xml:space="preserve"> </w:t>
      </w:r>
      <w:r>
        <w:rPr>
          <w:sz w:val="22"/>
          <w:szCs w:val="22"/>
        </w:rPr>
        <w:t>po riadnom odovzdaní a prevzatí príslušnej časti Diela bez vád.</w:t>
      </w:r>
    </w:p>
    <w:p w14:paraId="3F4EF750" w14:textId="77777777" w:rsidR="005749EC" w:rsidRPr="00D9683E" w:rsidRDefault="001C4825" w:rsidP="00D9683E">
      <w:pPr>
        <w:numPr>
          <w:ilvl w:val="0"/>
          <w:numId w:val="10"/>
        </w:numPr>
        <w:rPr>
          <w:sz w:val="22"/>
          <w:szCs w:val="22"/>
        </w:rPr>
      </w:pPr>
      <w:r>
        <w:rPr>
          <w:sz w:val="22"/>
          <w:szCs w:val="22"/>
        </w:rPr>
        <w:t>Podkladom pre úhradu ceny za Dielo bude faktúra Zhotoviteľa podľa čl. VI. bod (1). Povinnou prílohou faktúry bude potvrdený preberací protokol. Zhotoviteľ je povinný v preberacom protokole vypracovať súpis predloženej dokumentácie potvrdenej povereným pracovníkom Objednávateľa. Zhotoviteľ je povinný v preberacom protokole vypracovať výkaz skutočne vykonaných hodín odborného autorského dohľadu (ďalej len „OAD“) potvrdeným povereným pracovníkom Objednávateľa</w:t>
      </w:r>
      <w:r w:rsidR="00D9683E">
        <w:rPr>
          <w:sz w:val="22"/>
          <w:szCs w:val="22"/>
        </w:rPr>
        <w:t>.</w:t>
      </w:r>
    </w:p>
    <w:p w14:paraId="537285C3" w14:textId="77777777" w:rsidR="005749EC" w:rsidRPr="00D9683E" w:rsidRDefault="001C4825" w:rsidP="00D9683E">
      <w:pPr>
        <w:numPr>
          <w:ilvl w:val="0"/>
          <w:numId w:val="10"/>
        </w:numPr>
        <w:ind w:left="552" w:hanging="425"/>
        <w:rPr>
          <w:sz w:val="22"/>
          <w:szCs w:val="22"/>
        </w:rPr>
      </w:pPr>
      <w:r>
        <w:rPr>
          <w:sz w:val="22"/>
          <w:szCs w:val="22"/>
        </w:rPr>
        <w:t xml:space="preserve">Zhotoviteľ je povinný faktúru vystaviť v dvoch vyhotoveniach a doručiť ju na adresu Objednávateľa. Faktúra Zhotoviteľa bude obsahovať tieto údaje: </w:t>
      </w:r>
    </w:p>
    <w:p w14:paraId="6B82718A" w14:textId="77777777" w:rsidR="005749EC" w:rsidRDefault="001C4825">
      <w:pPr>
        <w:numPr>
          <w:ilvl w:val="1"/>
          <w:numId w:val="10"/>
        </w:numPr>
        <w:ind w:hanging="142"/>
        <w:rPr>
          <w:sz w:val="22"/>
          <w:szCs w:val="22"/>
        </w:rPr>
      </w:pPr>
      <w:r>
        <w:rPr>
          <w:sz w:val="22"/>
          <w:szCs w:val="22"/>
        </w:rPr>
        <w:t xml:space="preserve">označenie Objednávateľa a Zhotoviteľa (obchodné meno, sídlo, IČO, DIČ, IČ DPH), • označenie Diela,  </w:t>
      </w:r>
    </w:p>
    <w:p w14:paraId="064AA3F6" w14:textId="77777777" w:rsidR="005749EC" w:rsidRDefault="001C4825">
      <w:pPr>
        <w:numPr>
          <w:ilvl w:val="1"/>
          <w:numId w:val="10"/>
        </w:numPr>
        <w:ind w:hanging="142"/>
        <w:rPr>
          <w:sz w:val="22"/>
          <w:szCs w:val="22"/>
        </w:rPr>
      </w:pPr>
      <w:r>
        <w:rPr>
          <w:sz w:val="22"/>
          <w:szCs w:val="22"/>
        </w:rPr>
        <w:t xml:space="preserve">číslo Zmluvy o Dielo, </w:t>
      </w:r>
    </w:p>
    <w:p w14:paraId="7880CC56" w14:textId="77777777" w:rsidR="005749EC" w:rsidRDefault="001C4825">
      <w:pPr>
        <w:numPr>
          <w:ilvl w:val="1"/>
          <w:numId w:val="10"/>
        </w:numPr>
        <w:ind w:hanging="142"/>
        <w:rPr>
          <w:sz w:val="22"/>
          <w:szCs w:val="22"/>
        </w:rPr>
      </w:pPr>
      <w:r>
        <w:rPr>
          <w:sz w:val="22"/>
          <w:szCs w:val="22"/>
        </w:rPr>
        <w:t xml:space="preserve">poradové číslo faktúry, </w:t>
      </w:r>
    </w:p>
    <w:p w14:paraId="002BF363" w14:textId="77777777" w:rsidR="005749EC" w:rsidRDefault="001C4825">
      <w:pPr>
        <w:numPr>
          <w:ilvl w:val="1"/>
          <w:numId w:val="10"/>
        </w:numPr>
        <w:ind w:hanging="142"/>
        <w:rPr>
          <w:sz w:val="22"/>
          <w:szCs w:val="22"/>
        </w:rPr>
      </w:pPr>
      <w:r>
        <w:rPr>
          <w:sz w:val="22"/>
          <w:szCs w:val="22"/>
        </w:rPr>
        <w:t xml:space="preserve">dátum vyhotovenia faktúry, dátum zdaniteľného plnenia  a dátum splatnosti, </w:t>
      </w:r>
    </w:p>
    <w:p w14:paraId="3124BF0F" w14:textId="77777777" w:rsidR="005749EC" w:rsidRDefault="001C4825">
      <w:pPr>
        <w:numPr>
          <w:ilvl w:val="1"/>
          <w:numId w:val="10"/>
        </w:numPr>
        <w:ind w:hanging="142"/>
        <w:rPr>
          <w:sz w:val="22"/>
          <w:szCs w:val="22"/>
        </w:rPr>
      </w:pPr>
      <w:r>
        <w:rPr>
          <w:sz w:val="22"/>
          <w:szCs w:val="22"/>
        </w:rPr>
        <w:t xml:space="preserve">označenie peňažného ústavu a číslo účtu, na ktorý sa má platiť, </w:t>
      </w:r>
    </w:p>
    <w:p w14:paraId="69C26EBA" w14:textId="77777777" w:rsidR="005749EC" w:rsidRDefault="001C4825">
      <w:pPr>
        <w:numPr>
          <w:ilvl w:val="1"/>
          <w:numId w:val="10"/>
        </w:numPr>
        <w:ind w:hanging="142"/>
        <w:rPr>
          <w:sz w:val="22"/>
          <w:szCs w:val="22"/>
        </w:rPr>
      </w:pPr>
      <w:r>
        <w:rPr>
          <w:sz w:val="22"/>
          <w:szCs w:val="22"/>
        </w:rPr>
        <w:t xml:space="preserve">fakturovanú sumu, </w:t>
      </w:r>
    </w:p>
    <w:p w14:paraId="631EBA59" w14:textId="77777777" w:rsidR="005749EC" w:rsidRDefault="001C4825">
      <w:pPr>
        <w:numPr>
          <w:ilvl w:val="1"/>
          <w:numId w:val="10"/>
        </w:numPr>
        <w:ind w:hanging="142"/>
        <w:rPr>
          <w:sz w:val="22"/>
          <w:szCs w:val="22"/>
        </w:rPr>
      </w:pPr>
      <w:r>
        <w:rPr>
          <w:sz w:val="22"/>
          <w:szCs w:val="22"/>
        </w:rPr>
        <w:t xml:space="preserve">pečiatka a podpis osoby oprávnenej konať za Zhotoviteľa </w:t>
      </w:r>
    </w:p>
    <w:p w14:paraId="2CDFCDF0" w14:textId="77777777" w:rsidR="005749EC" w:rsidRPr="00D9683E" w:rsidRDefault="001C4825" w:rsidP="00D9683E">
      <w:pPr>
        <w:numPr>
          <w:ilvl w:val="1"/>
          <w:numId w:val="10"/>
        </w:numPr>
        <w:ind w:hanging="142"/>
        <w:rPr>
          <w:sz w:val="22"/>
          <w:szCs w:val="22"/>
        </w:rPr>
      </w:pPr>
      <w:r>
        <w:rPr>
          <w:sz w:val="22"/>
          <w:szCs w:val="22"/>
        </w:rPr>
        <w:t xml:space="preserve">prílohu – preberací protokol.  </w:t>
      </w:r>
    </w:p>
    <w:p w14:paraId="20EC2F5B" w14:textId="77777777" w:rsidR="005749EC" w:rsidRDefault="001C4825">
      <w:pPr>
        <w:numPr>
          <w:ilvl w:val="0"/>
          <w:numId w:val="10"/>
        </w:numPr>
        <w:ind w:left="552" w:hanging="425"/>
        <w:rPr>
          <w:sz w:val="22"/>
          <w:szCs w:val="22"/>
        </w:rPr>
      </w:pPr>
      <w:r>
        <w:rPr>
          <w:sz w:val="22"/>
          <w:szCs w:val="22"/>
        </w:rPr>
        <w:t xml:space="preserve">Ak faktúra nebude obsahovať všetky náležitosti stanovené platnými právnymi predpismi a vyššie uvedené údaje a prílohu, Objednávateľ je oprávnený faktúru v lehote splatnosti </w:t>
      </w:r>
    </w:p>
    <w:p w14:paraId="1FE16E42" w14:textId="77777777" w:rsidR="005749EC" w:rsidRDefault="001C4825" w:rsidP="00D9683E">
      <w:pPr>
        <w:ind w:left="576" w:firstLine="0"/>
        <w:rPr>
          <w:sz w:val="22"/>
          <w:szCs w:val="22"/>
        </w:rPr>
      </w:pPr>
      <w:r>
        <w:rPr>
          <w:sz w:val="22"/>
          <w:szCs w:val="22"/>
        </w:rPr>
        <w:t xml:space="preserve">Zhotoviteľovi vrátiť. Lehota splatnosti začne v takom prípade plynúť od doručenia novej správne vystavenej a doručenej faktúry spolu s prílohou  Objednávateľovi. </w:t>
      </w:r>
    </w:p>
    <w:p w14:paraId="264F964C" w14:textId="77777777" w:rsidR="005749EC" w:rsidRPr="00D9683E" w:rsidRDefault="001C4825" w:rsidP="00D9683E">
      <w:pPr>
        <w:numPr>
          <w:ilvl w:val="0"/>
          <w:numId w:val="10"/>
        </w:numPr>
        <w:ind w:left="552" w:hanging="425"/>
        <w:rPr>
          <w:sz w:val="22"/>
          <w:szCs w:val="22"/>
        </w:rPr>
      </w:pPr>
      <w:r>
        <w:rPr>
          <w:sz w:val="22"/>
          <w:szCs w:val="22"/>
        </w:rPr>
        <w:t xml:space="preserve">Objednávateľ si v zmysle § 12 ods. 1 písm. b) č. 3 zákona č. 254/1998 Z. z. o verejných prácach v znení neskorších predpisov, vyhradzuje právo nezaplatiť Zhotoviteľovi 10% z dohodnutej ceny Diela bez DPH, a to až do doby preukázania splnenia kvalitatívnych parametrov pri odovzdávaní Diela.  </w:t>
      </w:r>
    </w:p>
    <w:p w14:paraId="56459D8D" w14:textId="21162B75" w:rsidR="005749EC" w:rsidRDefault="4372B5BC">
      <w:pPr>
        <w:numPr>
          <w:ilvl w:val="0"/>
          <w:numId w:val="10"/>
        </w:numPr>
        <w:ind w:left="552" w:hanging="425"/>
        <w:rPr>
          <w:sz w:val="22"/>
          <w:szCs w:val="22"/>
        </w:rPr>
      </w:pPr>
      <w:r w:rsidRPr="4372B5BC">
        <w:rPr>
          <w:sz w:val="22"/>
          <w:szCs w:val="22"/>
        </w:rPr>
        <w:t xml:space="preserve">Splatnosť faktúry je </w:t>
      </w:r>
      <w:r w:rsidRPr="4372B5BC">
        <w:rPr>
          <w:b/>
          <w:bCs/>
          <w:sz w:val="22"/>
          <w:szCs w:val="22"/>
        </w:rPr>
        <w:t xml:space="preserve">do 30 dní </w:t>
      </w:r>
      <w:r w:rsidRPr="4372B5BC">
        <w:rPr>
          <w:sz w:val="22"/>
          <w:szCs w:val="22"/>
        </w:rPr>
        <w:t>od doručenia faktúry spolu s povinnou prílohou Objednávateľovi.</w:t>
      </w:r>
      <w:r w:rsidRPr="4372B5BC">
        <w:rPr>
          <w:b/>
          <w:bCs/>
          <w:sz w:val="22"/>
          <w:szCs w:val="22"/>
        </w:rPr>
        <w:t xml:space="preserve"> </w:t>
      </w:r>
    </w:p>
    <w:p w14:paraId="47BA100D" w14:textId="77777777" w:rsidR="005749EC" w:rsidRDefault="005749EC">
      <w:pPr>
        <w:spacing w:after="39" w:line="259" w:lineRule="auto"/>
        <w:ind w:left="57" w:firstLine="0"/>
        <w:jc w:val="center"/>
        <w:rPr>
          <w:sz w:val="22"/>
          <w:szCs w:val="22"/>
        </w:rPr>
      </w:pPr>
    </w:p>
    <w:p w14:paraId="480696CB" w14:textId="77777777" w:rsidR="005749EC" w:rsidRDefault="001C4825">
      <w:pPr>
        <w:spacing w:after="67" w:line="259" w:lineRule="auto"/>
        <w:ind w:left="150" w:right="141" w:firstLine="293"/>
        <w:jc w:val="center"/>
        <w:rPr>
          <w:sz w:val="22"/>
          <w:szCs w:val="22"/>
        </w:rPr>
      </w:pPr>
      <w:r>
        <w:rPr>
          <w:b/>
          <w:sz w:val="22"/>
          <w:szCs w:val="22"/>
        </w:rPr>
        <w:t xml:space="preserve">Čl. VII. </w:t>
      </w:r>
      <w:r>
        <w:rPr>
          <w:sz w:val="22"/>
          <w:szCs w:val="22"/>
        </w:rPr>
        <w:t xml:space="preserve"> </w:t>
      </w:r>
    </w:p>
    <w:p w14:paraId="3FD3BBF1" w14:textId="77777777" w:rsidR="005749EC" w:rsidRDefault="001C4825">
      <w:pPr>
        <w:spacing w:after="184" w:line="259" w:lineRule="auto"/>
        <w:ind w:left="150" w:right="144" w:firstLine="293"/>
        <w:jc w:val="center"/>
        <w:rPr>
          <w:sz w:val="22"/>
          <w:szCs w:val="22"/>
        </w:rPr>
      </w:pPr>
      <w:r>
        <w:rPr>
          <w:b/>
          <w:sz w:val="22"/>
          <w:szCs w:val="22"/>
        </w:rPr>
        <w:t xml:space="preserve">ZODPOVEDNOSŤ ZA VADY   </w:t>
      </w:r>
    </w:p>
    <w:p w14:paraId="38DDF05B" w14:textId="77777777" w:rsidR="005749EC" w:rsidRPr="00D9683E" w:rsidRDefault="001C4825" w:rsidP="00D9683E">
      <w:pPr>
        <w:numPr>
          <w:ilvl w:val="0"/>
          <w:numId w:val="11"/>
        </w:numPr>
        <w:ind w:right="49"/>
        <w:rPr>
          <w:sz w:val="22"/>
          <w:szCs w:val="22"/>
        </w:rPr>
      </w:pPr>
      <w:r>
        <w:rPr>
          <w:sz w:val="22"/>
          <w:szCs w:val="22"/>
        </w:rPr>
        <w:t>Zhotoviteľ zodpovedá za to, že Dielo podľa čl. III. tejto Zmluvy bude vykonané podľa podmienok, v rozsahu a kvalite vymedzenej v tejto Zmluve. Objednávateľ nie je povinný prevziať vykonané Dielo, ktoré má vady. Dielo má vady, ak bolo vykonané v rozpore právnymi predpismi a technickými normami platnými v SR alebo s dohodou zmluvných strán, prípadne touto Zmluvou.</w:t>
      </w:r>
    </w:p>
    <w:p w14:paraId="355AAACD" w14:textId="77777777" w:rsidR="005749EC" w:rsidRDefault="001C4825">
      <w:pPr>
        <w:numPr>
          <w:ilvl w:val="0"/>
          <w:numId w:val="11"/>
        </w:numPr>
        <w:ind w:right="49"/>
        <w:rPr>
          <w:sz w:val="22"/>
          <w:szCs w:val="22"/>
        </w:rPr>
      </w:pPr>
      <w:r>
        <w:rPr>
          <w:sz w:val="22"/>
          <w:szCs w:val="22"/>
        </w:rPr>
        <w:t xml:space="preserve">Zhotoviteľ zodpovedá za vady (i právne) Diela, ktoré má Dielo v čase jeho odovzdania </w:t>
      </w:r>
    </w:p>
    <w:p w14:paraId="19928686" w14:textId="1D2FFAAD" w:rsidR="005749EC" w:rsidRDefault="001C4825" w:rsidP="007A2126">
      <w:pPr>
        <w:ind w:left="576" w:right="99" w:firstLine="0"/>
        <w:rPr>
          <w:sz w:val="22"/>
          <w:szCs w:val="22"/>
        </w:rPr>
      </w:pPr>
      <w:r>
        <w:rPr>
          <w:sz w:val="22"/>
          <w:szCs w:val="22"/>
        </w:rPr>
        <w:t xml:space="preserve">Objednávateľovi, aj keď vyjdú najavo až po odovzdaní a prevzatí Diela. Dielo má vady, ak Dielo (jeho časť) alebo ktorákoľvek vec (vrátane jej súčasti alebo príslušenstva), právo alebo iná majetková hodnota, ktorá je súčasťou predmetu Zmluvy, nezodpovedá rozsahu a kvalite vymedzenej v tejto Zmluve alebo neboli vykonané v súlade s touto Zmluvou. </w:t>
      </w:r>
    </w:p>
    <w:p w14:paraId="253F867E" w14:textId="6A8DE5FE" w:rsidR="005749EC" w:rsidRDefault="4372B5BC">
      <w:pPr>
        <w:numPr>
          <w:ilvl w:val="0"/>
          <w:numId w:val="11"/>
        </w:numPr>
        <w:ind w:right="49"/>
        <w:rPr>
          <w:sz w:val="22"/>
          <w:szCs w:val="22"/>
        </w:rPr>
      </w:pPr>
      <w:r w:rsidRPr="4372B5BC">
        <w:rPr>
          <w:sz w:val="22"/>
          <w:szCs w:val="22"/>
        </w:rPr>
        <w:t xml:space="preserve">Ak Objednávateľ zistí po prevzatí Diela vady, je povinný oznámiť vady Diela bez zbytočného odkladu, najneskôr do tridsiatich (30) pracovných dní odo dňa ich zistenia, Zhotoviteľovi. Zmluvné strany sa dohodli pre prípad výskytu vád Diela má Objednávateľ právo požadovať a Zhotoviteľ povinnosť odstrániť takéto vady Diela na svoje náklady. </w:t>
      </w:r>
    </w:p>
    <w:p w14:paraId="11175203" w14:textId="2A5731A8" w:rsidR="005749EC" w:rsidRDefault="4372B5BC" w:rsidP="00D9683E">
      <w:pPr>
        <w:ind w:left="576" w:right="99" w:firstLine="0"/>
        <w:rPr>
          <w:sz w:val="22"/>
          <w:szCs w:val="22"/>
        </w:rPr>
      </w:pPr>
      <w:r w:rsidRPr="4372B5BC">
        <w:rPr>
          <w:sz w:val="22"/>
          <w:szCs w:val="22"/>
        </w:rPr>
        <w:lastRenderedPageBreak/>
        <w:t>Zhotoviteľ sa zaväzuje vady odstrániť bez zbytočného odkladu, najneskôr do</w:t>
      </w:r>
      <w:r w:rsidR="007A2126">
        <w:rPr>
          <w:sz w:val="22"/>
          <w:szCs w:val="22"/>
        </w:rPr>
        <w:t xml:space="preserve"> štrnástich dní</w:t>
      </w:r>
      <w:r w:rsidRPr="4372B5BC">
        <w:rPr>
          <w:sz w:val="22"/>
          <w:szCs w:val="22"/>
        </w:rPr>
        <w:t xml:space="preserve"> od doručenia reklamácie od Objednávateľa, ak sa s Objednávateľom písomne nedohodne inak</w:t>
      </w:r>
      <w:r w:rsidRPr="4372B5BC">
        <w:rPr>
          <w:b/>
          <w:bCs/>
          <w:i/>
          <w:iCs/>
          <w:sz w:val="22"/>
          <w:szCs w:val="22"/>
        </w:rPr>
        <w:t>.</w:t>
      </w:r>
      <w:r w:rsidRPr="4372B5BC">
        <w:rPr>
          <w:sz w:val="22"/>
          <w:szCs w:val="22"/>
        </w:rPr>
        <w:t xml:space="preserve"> </w:t>
      </w:r>
    </w:p>
    <w:p w14:paraId="46B20672" w14:textId="77777777" w:rsidR="005749EC" w:rsidRDefault="001C4825">
      <w:pPr>
        <w:numPr>
          <w:ilvl w:val="0"/>
          <w:numId w:val="11"/>
        </w:numPr>
        <w:ind w:right="49"/>
        <w:rPr>
          <w:sz w:val="22"/>
          <w:szCs w:val="22"/>
        </w:rPr>
      </w:pPr>
      <w:r>
        <w:rPr>
          <w:sz w:val="22"/>
          <w:szCs w:val="22"/>
        </w:rPr>
        <w:t xml:space="preserve">Ak Zhotoviteľ neodstráni vady v požadovanom termíne, ak ich neodstráni správne, prípadne ich nezačne odstraňovať v dohodnutom termíne alebo je vzhľadom ku všetkým okolnostiam zrejmé, že vady v požadovanom termíne neodstráni, Objednávateľ je oprávnený odstrániť ich sám alebo dať ich odstrániť treťou osobou, a to na náklady Zhotoviteľa, pričom Zhotoviteľ sa výslovne zaväzuje a je povinný takto vynaložené náklady Objednávateľovi nahradiť. Náhrada takto vzniknutých nákladov môže byť vykonaná nasledovne: </w:t>
      </w:r>
    </w:p>
    <w:p w14:paraId="36AE1696" w14:textId="77777777" w:rsidR="005749EC" w:rsidRDefault="001C4825">
      <w:pPr>
        <w:numPr>
          <w:ilvl w:val="2"/>
          <w:numId w:val="12"/>
        </w:numPr>
        <w:ind w:hanging="418"/>
        <w:rPr>
          <w:sz w:val="22"/>
          <w:szCs w:val="22"/>
        </w:rPr>
      </w:pPr>
      <w:r>
        <w:rPr>
          <w:sz w:val="22"/>
          <w:szCs w:val="22"/>
        </w:rPr>
        <w:t xml:space="preserve">započítaním zadržaných 10 % z ceny Diela podľa čl. VI. bodu (5) tejto Zmluvy, pokiaľ táto suma nebola Objednávateľom zaplatená, alebo </w:t>
      </w:r>
    </w:p>
    <w:p w14:paraId="4FA543CB" w14:textId="77777777" w:rsidR="005749EC" w:rsidRPr="00D9683E" w:rsidRDefault="001C4825" w:rsidP="00D9683E">
      <w:pPr>
        <w:numPr>
          <w:ilvl w:val="2"/>
          <w:numId w:val="12"/>
        </w:numPr>
        <w:ind w:hanging="418"/>
        <w:rPr>
          <w:sz w:val="22"/>
          <w:szCs w:val="22"/>
        </w:rPr>
      </w:pPr>
      <w:r>
        <w:rPr>
          <w:sz w:val="22"/>
          <w:szCs w:val="22"/>
        </w:rPr>
        <w:t xml:space="preserve">vystavením faktúry so splatnosťou 10 dní odo dňa doručenia Zhotoviteľovi. </w:t>
      </w:r>
      <w:r w:rsidRPr="00D9683E">
        <w:rPr>
          <w:sz w:val="22"/>
          <w:szCs w:val="22"/>
        </w:rPr>
        <w:t xml:space="preserve"> </w:t>
      </w:r>
    </w:p>
    <w:p w14:paraId="1226B1A5" w14:textId="77777777" w:rsidR="005749EC" w:rsidRDefault="001C4825">
      <w:pPr>
        <w:numPr>
          <w:ilvl w:val="0"/>
          <w:numId w:val="11"/>
        </w:numPr>
        <w:ind w:right="49"/>
        <w:rPr>
          <w:sz w:val="22"/>
          <w:szCs w:val="22"/>
        </w:rPr>
      </w:pPr>
      <w:r>
        <w:rPr>
          <w:sz w:val="22"/>
          <w:szCs w:val="22"/>
        </w:rPr>
        <w:t xml:space="preserve">Zhotoviteľ nezodpovedá za vady, ktoré boli spôsobené:  </w:t>
      </w:r>
    </w:p>
    <w:p w14:paraId="7179B3D2" w14:textId="77777777" w:rsidR="005749EC" w:rsidRDefault="001C4825">
      <w:pPr>
        <w:numPr>
          <w:ilvl w:val="1"/>
          <w:numId w:val="11"/>
        </w:numPr>
        <w:ind w:hanging="360"/>
        <w:rPr>
          <w:sz w:val="22"/>
          <w:szCs w:val="22"/>
        </w:rPr>
      </w:pPr>
      <w:r>
        <w:rPr>
          <w:sz w:val="22"/>
          <w:szCs w:val="22"/>
        </w:rPr>
        <w:t xml:space="preserve">použitím podkladov prevzatých od Objednávateľa a Zhotoviteľ ani pri vynaložení všetkej odbornej starostlivosti, všetkého úsilia nemohol zistiť ich nevhodnosť, </w:t>
      </w:r>
    </w:p>
    <w:p w14:paraId="64F477EC" w14:textId="77777777" w:rsidR="005749EC" w:rsidRPr="00D9683E" w:rsidRDefault="001C4825" w:rsidP="00D9683E">
      <w:pPr>
        <w:numPr>
          <w:ilvl w:val="1"/>
          <w:numId w:val="11"/>
        </w:numPr>
        <w:ind w:hanging="360"/>
        <w:rPr>
          <w:sz w:val="22"/>
          <w:szCs w:val="22"/>
        </w:rPr>
      </w:pPr>
      <w:r>
        <w:rPr>
          <w:sz w:val="22"/>
          <w:szCs w:val="22"/>
        </w:rPr>
        <w:t xml:space="preserve">použitím podkladov prevzatých od Objednávateľa a ak na ich nevhodnosť upozornil Objednávateľa  a ten na ich použití trval. </w:t>
      </w:r>
    </w:p>
    <w:p w14:paraId="11A983A9" w14:textId="77777777" w:rsidR="005749EC" w:rsidRDefault="001C4825">
      <w:pPr>
        <w:numPr>
          <w:ilvl w:val="0"/>
          <w:numId w:val="11"/>
        </w:numPr>
        <w:ind w:right="49"/>
        <w:rPr>
          <w:sz w:val="22"/>
          <w:szCs w:val="22"/>
        </w:rPr>
      </w:pPr>
      <w:r>
        <w:rPr>
          <w:sz w:val="22"/>
          <w:szCs w:val="22"/>
        </w:rPr>
        <w:t xml:space="preserve">Zhotoviteľ zodpovedá za vady Diela v </w:t>
      </w:r>
      <w:r>
        <w:rPr>
          <w:b/>
          <w:sz w:val="22"/>
          <w:szCs w:val="22"/>
        </w:rPr>
        <w:t xml:space="preserve">záručnej dobe, ktorá je 60 mesiacov. </w:t>
      </w:r>
      <w:r>
        <w:rPr>
          <w:sz w:val="22"/>
          <w:szCs w:val="22"/>
        </w:rPr>
        <w:t xml:space="preserve">Záručná doba začína plynúť dňom podpísania Protokolu o odovzdaní a prevzatí Diela. </w:t>
      </w:r>
    </w:p>
    <w:p w14:paraId="2F2CA597" w14:textId="77777777" w:rsidR="005749EC" w:rsidRDefault="001C4825">
      <w:pPr>
        <w:spacing w:after="16" w:line="259" w:lineRule="auto"/>
        <w:ind w:left="566" w:firstLine="0"/>
        <w:jc w:val="left"/>
        <w:rPr>
          <w:sz w:val="22"/>
          <w:szCs w:val="22"/>
        </w:rPr>
      </w:pPr>
      <w:r>
        <w:rPr>
          <w:sz w:val="22"/>
          <w:szCs w:val="22"/>
        </w:rPr>
        <w:t xml:space="preserve"> </w:t>
      </w:r>
    </w:p>
    <w:p w14:paraId="5ED9585D" w14:textId="77777777" w:rsidR="00D9683E" w:rsidRDefault="001C4825" w:rsidP="00D9683E">
      <w:pPr>
        <w:spacing w:after="66" w:line="259" w:lineRule="auto"/>
        <w:ind w:left="150" w:right="144" w:firstLine="293"/>
        <w:jc w:val="center"/>
        <w:rPr>
          <w:sz w:val="22"/>
          <w:szCs w:val="22"/>
        </w:rPr>
      </w:pPr>
      <w:r>
        <w:rPr>
          <w:b/>
          <w:sz w:val="22"/>
          <w:szCs w:val="22"/>
        </w:rPr>
        <w:t xml:space="preserve">Čl. VIII. </w:t>
      </w:r>
      <w:r>
        <w:rPr>
          <w:sz w:val="22"/>
          <w:szCs w:val="22"/>
        </w:rPr>
        <w:t xml:space="preserve"> </w:t>
      </w:r>
    </w:p>
    <w:p w14:paraId="531FBEB3" w14:textId="77777777" w:rsidR="005749EC" w:rsidRDefault="001C4825" w:rsidP="00D9683E">
      <w:pPr>
        <w:spacing w:after="66" w:line="259" w:lineRule="auto"/>
        <w:ind w:left="150" w:right="144" w:firstLine="293"/>
        <w:jc w:val="center"/>
        <w:rPr>
          <w:sz w:val="22"/>
          <w:szCs w:val="22"/>
        </w:rPr>
      </w:pPr>
      <w:r>
        <w:rPr>
          <w:b/>
          <w:sz w:val="22"/>
          <w:szCs w:val="22"/>
        </w:rPr>
        <w:t xml:space="preserve">ZMLUVNÉ POKUTY </w:t>
      </w:r>
    </w:p>
    <w:p w14:paraId="03E3CDD8" w14:textId="77777777" w:rsidR="005749EC" w:rsidRPr="002D1FFB" w:rsidRDefault="001C4825" w:rsidP="00D9683E">
      <w:pPr>
        <w:numPr>
          <w:ilvl w:val="0"/>
          <w:numId w:val="14"/>
        </w:numPr>
        <w:rPr>
          <w:color w:val="auto"/>
          <w:sz w:val="22"/>
          <w:szCs w:val="22"/>
        </w:rPr>
      </w:pPr>
      <w:r w:rsidRPr="002D1FFB">
        <w:rPr>
          <w:color w:val="auto"/>
          <w:sz w:val="22"/>
          <w:szCs w:val="22"/>
        </w:rPr>
        <w:t xml:space="preserve">V prípade omeškania Objednávateľa s úhradou faktúry za Dielo má Zhotoviteľ právo na zákonný úrok z omeškania. </w:t>
      </w:r>
    </w:p>
    <w:p w14:paraId="2E08D5F9" w14:textId="77777777" w:rsidR="00373385" w:rsidRPr="002D1FFB" w:rsidRDefault="00373385" w:rsidP="00373385">
      <w:pPr>
        <w:numPr>
          <w:ilvl w:val="0"/>
          <w:numId w:val="14"/>
        </w:numPr>
        <w:rPr>
          <w:color w:val="auto"/>
          <w:sz w:val="22"/>
          <w:szCs w:val="22"/>
        </w:rPr>
      </w:pPr>
      <w:r w:rsidRPr="002D1FFB">
        <w:rPr>
          <w:color w:val="auto"/>
          <w:sz w:val="22"/>
          <w:szCs w:val="22"/>
        </w:rPr>
        <w:t>V prípade omeškania Zhotoviteľa s odovzdaním Diela, sa zhotoviteľ zaväzuje zaplatiť objednávateľovi  zmluvnú pokutu vo výške 0,5 % z  ceny Diela s DPH uvedenej v čl. V. bode (1)  tejto Zmluvy za každý deň omeškania. Zmluvná pokuta je splatná v lehote do 5 dní od jej vyúčtovania.</w:t>
      </w:r>
    </w:p>
    <w:p w14:paraId="5B50CBD1" w14:textId="77777777" w:rsidR="005749EC" w:rsidRDefault="001C4825">
      <w:pPr>
        <w:numPr>
          <w:ilvl w:val="0"/>
          <w:numId w:val="14"/>
        </w:numPr>
        <w:rPr>
          <w:sz w:val="22"/>
          <w:szCs w:val="22"/>
        </w:rPr>
      </w:pPr>
      <w:r>
        <w:rPr>
          <w:sz w:val="22"/>
          <w:szCs w:val="22"/>
        </w:rPr>
        <w:t xml:space="preserve">V prípade omeškania Zhotoviteľa  s odstránením vád Diela v lehote uvedenej v čl. VII. </w:t>
      </w:r>
    </w:p>
    <w:p w14:paraId="45A7F2EF" w14:textId="77777777" w:rsidR="005749EC" w:rsidRDefault="001C4825" w:rsidP="00D9683E">
      <w:pPr>
        <w:ind w:left="576" w:firstLine="0"/>
        <w:rPr>
          <w:sz w:val="22"/>
          <w:szCs w:val="22"/>
        </w:rPr>
      </w:pPr>
      <w:r>
        <w:rPr>
          <w:sz w:val="22"/>
          <w:szCs w:val="22"/>
        </w:rPr>
        <w:t xml:space="preserve">bode (3) tejto Zmluvy,  je Zhotoviteľ povinný zaplatiť Objednávateľovi zmluvnú pokutu vo výške 100,00 € za každú vadu a každý deň omeškania. </w:t>
      </w:r>
    </w:p>
    <w:p w14:paraId="571F84C7" w14:textId="77777777" w:rsidR="005749EC" w:rsidRPr="00D9683E" w:rsidRDefault="001C4825" w:rsidP="00D9683E">
      <w:pPr>
        <w:numPr>
          <w:ilvl w:val="0"/>
          <w:numId w:val="14"/>
        </w:numPr>
        <w:rPr>
          <w:sz w:val="22"/>
          <w:szCs w:val="22"/>
        </w:rPr>
      </w:pPr>
      <w:r w:rsidRPr="00D9683E">
        <w:rPr>
          <w:sz w:val="22"/>
          <w:szCs w:val="22"/>
        </w:rPr>
        <w:t xml:space="preserve">Zmluvné strany sa dohodli, že Zhotoviteľ je povinný zaplatiť Objednávateľovi zmluvnú pokutu  v zmysle tohto článku a to na základe písomnej výzvy Objednávateľa, ktorá bude obsahovať variabilný symbol, sumu na zaplatenie a lehotu na zaplatenie. V prípade ak  </w:t>
      </w:r>
      <w:r w:rsidR="00D9683E">
        <w:rPr>
          <w:sz w:val="22"/>
          <w:szCs w:val="22"/>
        </w:rPr>
        <w:t>Z</w:t>
      </w:r>
      <w:r w:rsidRPr="00D9683E">
        <w:rPr>
          <w:sz w:val="22"/>
          <w:szCs w:val="22"/>
        </w:rPr>
        <w:t xml:space="preserve">hotoviteľ zmluvnú pokutu nezaplatí dobrovoľne, zmluvné strany sa dohodli, že Objednávateľ je oprávnený svoju splatnú pohľadávku titulom zmluvnej pokuty jednostranne započítať voči akejkoľvek splatnej pohľadávke Zhotoviteľa. </w:t>
      </w:r>
    </w:p>
    <w:p w14:paraId="6F35AAD8" w14:textId="77777777" w:rsidR="005749EC" w:rsidRPr="00D9683E" w:rsidRDefault="001C4825" w:rsidP="00D9683E">
      <w:pPr>
        <w:numPr>
          <w:ilvl w:val="0"/>
          <w:numId w:val="14"/>
        </w:numPr>
        <w:rPr>
          <w:sz w:val="22"/>
          <w:szCs w:val="22"/>
        </w:rPr>
      </w:pPr>
      <w:r>
        <w:rPr>
          <w:sz w:val="22"/>
          <w:szCs w:val="22"/>
        </w:rPr>
        <w:t>Zaplatením zmluvnej pokuty sa Zhotoviteľ nezbavuje povinnosti splnenia záväzku zabezpečeného zmluvnou pokutou.</w:t>
      </w:r>
    </w:p>
    <w:p w14:paraId="78E81787" w14:textId="77777777" w:rsidR="005749EC" w:rsidRDefault="001C4825">
      <w:pPr>
        <w:numPr>
          <w:ilvl w:val="0"/>
          <w:numId w:val="14"/>
        </w:numPr>
        <w:rPr>
          <w:sz w:val="22"/>
          <w:szCs w:val="22"/>
        </w:rPr>
      </w:pPr>
      <w:r>
        <w:rPr>
          <w:sz w:val="22"/>
          <w:szCs w:val="22"/>
        </w:rPr>
        <w:t xml:space="preserve">Ustanoveniami o zmluvnej pokute nie je dotknutý nárok Objednávateľa na náhradu škody spôsobenej Zhotoviteľom vo výške presahujúcej výšku zmluvnej pokuty.  </w:t>
      </w:r>
    </w:p>
    <w:p w14:paraId="7ADB8801" w14:textId="77777777" w:rsidR="005749EC" w:rsidRDefault="001C4825">
      <w:pPr>
        <w:spacing w:after="16" w:line="259" w:lineRule="auto"/>
        <w:ind w:left="708" w:firstLine="0"/>
        <w:jc w:val="left"/>
        <w:rPr>
          <w:sz w:val="22"/>
          <w:szCs w:val="22"/>
        </w:rPr>
      </w:pPr>
      <w:r>
        <w:rPr>
          <w:sz w:val="22"/>
          <w:szCs w:val="22"/>
        </w:rPr>
        <w:t xml:space="preserve"> </w:t>
      </w:r>
    </w:p>
    <w:p w14:paraId="52FD9934" w14:textId="77777777" w:rsidR="00D9683E" w:rsidRDefault="001C4825" w:rsidP="00D9683E">
      <w:pPr>
        <w:spacing w:after="17" w:line="259" w:lineRule="auto"/>
        <w:ind w:left="150" w:right="144" w:firstLine="293"/>
        <w:jc w:val="center"/>
        <w:rPr>
          <w:sz w:val="22"/>
          <w:szCs w:val="22"/>
        </w:rPr>
      </w:pPr>
      <w:r>
        <w:rPr>
          <w:b/>
          <w:sz w:val="22"/>
          <w:szCs w:val="22"/>
        </w:rPr>
        <w:t xml:space="preserve">Čl. IX. </w:t>
      </w:r>
      <w:r>
        <w:rPr>
          <w:sz w:val="22"/>
          <w:szCs w:val="22"/>
        </w:rPr>
        <w:t xml:space="preserve"> </w:t>
      </w:r>
    </w:p>
    <w:p w14:paraId="65EB500E" w14:textId="77777777" w:rsidR="005749EC" w:rsidRDefault="001C4825" w:rsidP="00D9683E">
      <w:pPr>
        <w:spacing w:after="17" w:line="259" w:lineRule="auto"/>
        <w:ind w:left="150" w:right="144" w:firstLine="293"/>
        <w:jc w:val="center"/>
        <w:rPr>
          <w:sz w:val="22"/>
          <w:szCs w:val="22"/>
        </w:rPr>
      </w:pPr>
      <w:r>
        <w:rPr>
          <w:b/>
          <w:sz w:val="22"/>
          <w:szCs w:val="22"/>
        </w:rPr>
        <w:t xml:space="preserve">LICENCIA </w:t>
      </w:r>
    </w:p>
    <w:p w14:paraId="0F6B2612" w14:textId="77777777" w:rsidR="005749EC" w:rsidRPr="00D9683E" w:rsidRDefault="001C4825" w:rsidP="00D9683E">
      <w:pPr>
        <w:numPr>
          <w:ilvl w:val="0"/>
          <w:numId w:val="5"/>
        </w:numPr>
        <w:rPr>
          <w:sz w:val="22"/>
          <w:szCs w:val="22"/>
        </w:rPr>
      </w:pPr>
      <w:r>
        <w:rPr>
          <w:sz w:val="22"/>
          <w:szCs w:val="22"/>
        </w:rPr>
        <w:t xml:space="preserve">Zhotoviteľ v súlade s § 65 a </w:t>
      </w:r>
      <w:proofErr w:type="spellStart"/>
      <w:r>
        <w:rPr>
          <w:sz w:val="22"/>
          <w:szCs w:val="22"/>
        </w:rPr>
        <w:t>nasl</w:t>
      </w:r>
      <w:proofErr w:type="spellEnd"/>
      <w:r>
        <w:rPr>
          <w:sz w:val="22"/>
          <w:szCs w:val="22"/>
        </w:rPr>
        <w:t xml:space="preserve">.  zákona č.  185/2015 Z. z. Autorský zákon v platnom znení udeľuje Objednávateľovi vo vzťahu k autorsky chráneným  častiam  Diela a k Dielu ako celku výhradnú </w:t>
      </w:r>
      <w:r>
        <w:rPr>
          <w:sz w:val="22"/>
          <w:szCs w:val="22"/>
        </w:rPr>
        <w:lastRenderedPageBreak/>
        <w:t xml:space="preserve">licenciu (súhlas) na použitie Diela  pre jeho ďalšie použitie v súvislosti s prípravou a samotnou realizáciou stavby, na ktorú sa Dielo vzťahuje. </w:t>
      </w:r>
    </w:p>
    <w:p w14:paraId="1CA0331E" w14:textId="77777777" w:rsidR="005749EC" w:rsidRPr="00D9683E" w:rsidRDefault="001C4825" w:rsidP="00D9683E">
      <w:pPr>
        <w:numPr>
          <w:ilvl w:val="0"/>
          <w:numId w:val="5"/>
        </w:numPr>
        <w:spacing w:after="0" w:line="300" w:lineRule="auto"/>
        <w:rPr>
          <w:sz w:val="22"/>
          <w:szCs w:val="22"/>
        </w:rPr>
      </w:pPr>
      <w:r>
        <w:rPr>
          <w:color w:val="171717"/>
          <w:sz w:val="22"/>
          <w:szCs w:val="22"/>
        </w:rPr>
        <w:t>Zmluvné strany sa dohodli, že súhlas na použitie Diela nadobúda Objednávateľ v deň, kedy mu je Dielo Zhotoviteľom odovzdané.</w:t>
      </w:r>
      <w:r>
        <w:rPr>
          <w:sz w:val="22"/>
          <w:szCs w:val="22"/>
        </w:rPr>
        <w:t xml:space="preserve"> </w:t>
      </w:r>
    </w:p>
    <w:p w14:paraId="48D5D0AD" w14:textId="77777777" w:rsidR="005749EC" w:rsidRPr="00D9683E" w:rsidRDefault="001C4825" w:rsidP="00D9683E">
      <w:pPr>
        <w:numPr>
          <w:ilvl w:val="0"/>
          <w:numId w:val="5"/>
        </w:numPr>
        <w:rPr>
          <w:sz w:val="22"/>
          <w:szCs w:val="22"/>
        </w:rPr>
      </w:pPr>
      <w:r>
        <w:rPr>
          <w:sz w:val="22"/>
          <w:szCs w:val="22"/>
        </w:rPr>
        <w:t xml:space="preserve">Zmluvné strany sa  dohodli, že Objednávateľ je oprávnený  udeliť  tretej osobe súhlas (sublicenciu) na použitie Diela v rozsahu licencie alebo je oprávnený licenciu zmluvou postúpiť. </w:t>
      </w:r>
    </w:p>
    <w:p w14:paraId="4DB36153" w14:textId="77777777" w:rsidR="005749EC" w:rsidRPr="00D9683E" w:rsidRDefault="001C4825" w:rsidP="00D9683E">
      <w:pPr>
        <w:numPr>
          <w:ilvl w:val="0"/>
          <w:numId w:val="5"/>
        </w:numPr>
        <w:rPr>
          <w:sz w:val="22"/>
          <w:szCs w:val="22"/>
        </w:rPr>
      </w:pPr>
      <w:r>
        <w:rPr>
          <w:sz w:val="22"/>
          <w:szCs w:val="22"/>
        </w:rPr>
        <w:t xml:space="preserve">Zhotoviteľ udeľuje súhlas na použitie Diela pre územný rozsah Slovenskej republiky.  </w:t>
      </w:r>
    </w:p>
    <w:p w14:paraId="75A99D3E" w14:textId="77777777" w:rsidR="005749EC" w:rsidRPr="00D9683E" w:rsidRDefault="001C4825" w:rsidP="00D9683E">
      <w:pPr>
        <w:numPr>
          <w:ilvl w:val="0"/>
          <w:numId w:val="5"/>
        </w:numPr>
        <w:spacing w:after="0" w:line="279" w:lineRule="auto"/>
        <w:rPr>
          <w:sz w:val="22"/>
          <w:szCs w:val="22"/>
        </w:rPr>
      </w:pPr>
      <w:r>
        <w:rPr>
          <w:color w:val="292929"/>
          <w:sz w:val="22"/>
          <w:szCs w:val="22"/>
        </w:rPr>
        <w:t>Odmena Zhotoviteľa za poskytnutie licencie je obsiahnutá v celkovej cene za vykonanie Diela v zmysle  čl. V. bod (2) tejto Zmluvy.</w:t>
      </w:r>
      <w:r>
        <w:rPr>
          <w:sz w:val="22"/>
          <w:szCs w:val="22"/>
        </w:rPr>
        <w:t xml:space="preserve"> </w:t>
      </w:r>
    </w:p>
    <w:p w14:paraId="0702498A" w14:textId="77777777" w:rsidR="005749EC" w:rsidRPr="00D9683E" w:rsidRDefault="001C4825" w:rsidP="00D9683E">
      <w:pPr>
        <w:numPr>
          <w:ilvl w:val="0"/>
          <w:numId w:val="5"/>
        </w:numPr>
        <w:rPr>
          <w:sz w:val="22"/>
          <w:szCs w:val="22"/>
        </w:rPr>
      </w:pPr>
      <w:r>
        <w:rPr>
          <w:sz w:val="22"/>
          <w:szCs w:val="22"/>
        </w:rPr>
        <w:t xml:space="preserve">Licencia udelená touto Zmluvou je udelená na dobu trvania majetkových autorských práv aj vtedy, ak táto Zmluva zanikne alebo sa zruší pred úplným vykonaním Diela Zhotoviteľom. </w:t>
      </w:r>
    </w:p>
    <w:p w14:paraId="7DCBE9E7" w14:textId="77777777" w:rsidR="005749EC" w:rsidRDefault="001C4825">
      <w:pPr>
        <w:numPr>
          <w:ilvl w:val="0"/>
          <w:numId w:val="5"/>
        </w:numPr>
        <w:rPr>
          <w:sz w:val="22"/>
          <w:szCs w:val="22"/>
        </w:rPr>
      </w:pPr>
      <w:r>
        <w:rPr>
          <w:sz w:val="22"/>
          <w:szCs w:val="22"/>
        </w:rPr>
        <w:t xml:space="preserve">Licencia udelená touto Zmluvou oprávňuje Objednávateľa použiť Dielo priamo (svojimi zamestnancami) alebo prostredníctvom tretích osôb (dodávateľov). </w:t>
      </w:r>
    </w:p>
    <w:p w14:paraId="12D93AA8" w14:textId="77777777" w:rsidR="005749EC" w:rsidRDefault="001C4825">
      <w:pPr>
        <w:spacing w:after="32" w:line="259" w:lineRule="auto"/>
        <w:ind w:left="57" w:firstLine="0"/>
        <w:jc w:val="center"/>
        <w:rPr>
          <w:b/>
          <w:sz w:val="22"/>
          <w:szCs w:val="22"/>
        </w:rPr>
      </w:pPr>
      <w:r>
        <w:rPr>
          <w:b/>
          <w:sz w:val="22"/>
          <w:szCs w:val="22"/>
        </w:rPr>
        <w:t xml:space="preserve"> </w:t>
      </w:r>
    </w:p>
    <w:p w14:paraId="32ABFCB3" w14:textId="77777777" w:rsidR="00D9683E" w:rsidRDefault="001C4825" w:rsidP="00D9683E">
      <w:pPr>
        <w:spacing w:after="69" w:line="259" w:lineRule="auto"/>
        <w:ind w:left="150" w:right="146" w:firstLine="293"/>
        <w:jc w:val="center"/>
        <w:rPr>
          <w:sz w:val="22"/>
          <w:szCs w:val="22"/>
        </w:rPr>
      </w:pPr>
      <w:r>
        <w:rPr>
          <w:b/>
          <w:sz w:val="22"/>
          <w:szCs w:val="22"/>
        </w:rPr>
        <w:t xml:space="preserve">Čl. X.  </w:t>
      </w:r>
      <w:r>
        <w:rPr>
          <w:sz w:val="22"/>
          <w:szCs w:val="22"/>
        </w:rPr>
        <w:t xml:space="preserve"> </w:t>
      </w:r>
    </w:p>
    <w:p w14:paraId="0B0A2550" w14:textId="77777777" w:rsidR="005749EC" w:rsidRPr="00D9683E" w:rsidRDefault="001C4825" w:rsidP="00D9683E">
      <w:pPr>
        <w:spacing w:after="69" w:line="259" w:lineRule="auto"/>
        <w:ind w:left="150" w:right="146" w:firstLine="293"/>
        <w:jc w:val="center"/>
        <w:rPr>
          <w:sz w:val="22"/>
          <w:szCs w:val="22"/>
        </w:rPr>
      </w:pPr>
      <w:r w:rsidRPr="00D9683E">
        <w:rPr>
          <w:b/>
          <w:sz w:val="22"/>
          <w:szCs w:val="22"/>
        </w:rPr>
        <w:t xml:space="preserve">SUBDODÁVATELIA </w:t>
      </w:r>
    </w:p>
    <w:p w14:paraId="1F463014" w14:textId="77777777" w:rsidR="005749EC" w:rsidRPr="00D9683E" w:rsidRDefault="001C4825" w:rsidP="00D9683E">
      <w:pPr>
        <w:numPr>
          <w:ilvl w:val="0"/>
          <w:numId w:val="13"/>
        </w:numPr>
        <w:rPr>
          <w:sz w:val="22"/>
          <w:szCs w:val="22"/>
        </w:rPr>
      </w:pPr>
      <w:r>
        <w:rPr>
          <w:sz w:val="22"/>
          <w:szCs w:val="22"/>
        </w:rPr>
        <w:t>Zoznam subdodávateľov Zhotoviteľa známych v čase uzavretia Zmluvy je uvedený v Prílohe č. 3 - Zoznam subdodávateľov vo všetkých radoch, ktorá tvorí neoddeliteľnú prílohu tejto Zmluvy.</w:t>
      </w:r>
    </w:p>
    <w:p w14:paraId="62AF23B7" w14:textId="77777777" w:rsidR="005749EC" w:rsidRPr="00D9683E" w:rsidRDefault="001C4825" w:rsidP="00D9683E">
      <w:pPr>
        <w:numPr>
          <w:ilvl w:val="0"/>
          <w:numId w:val="13"/>
        </w:numPr>
        <w:rPr>
          <w:sz w:val="22"/>
          <w:szCs w:val="22"/>
        </w:rPr>
      </w:pPr>
      <w:r>
        <w:rPr>
          <w:sz w:val="22"/>
          <w:szCs w:val="22"/>
        </w:rPr>
        <w:t>Zhotoviteľ môže poveriť vykonaním plnenia určitej časti predmetu tejto Zmluvy len tých subdodávateľov, ktorí sú uvedení v Zozname subdodávateľov vo všetkých radoch, ktorý tvorí Prílohu č. 3 tejto Zmluvy v znení neskorších písomných oznámení o zmene subdodávateľa alebo o doplnení nového subdodávateľa.</w:t>
      </w:r>
    </w:p>
    <w:p w14:paraId="73FA0303" w14:textId="77777777" w:rsidR="005749EC" w:rsidRPr="00D9683E" w:rsidRDefault="001C4825" w:rsidP="00D9683E">
      <w:pPr>
        <w:numPr>
          <w:ilvl w:val="0"/>
          <w:numId w:val="13"/>
        </w:numPr>
        <w:rPr>
          <w:sz w:val="22"/>
          <w:szCs w:val="22"/>
        </w:rPr>
      </w:pPr>
      <w:r>
        <w:rPr>
          <w:sz w:val="22"/>
          <w:szCs w:val="22"/>
        </w:rPr>
        <w:t xml:space="preserve">Pri vykonávaní časti plnenia tejto Zmluvy subdodávateľom má Zhotoviteľ zodpovednosť, akoby plnenie vykonával sám. </w:t>
      </w:r>
    </w:p>
    <w:p w14:paraId="59527AA2" w14:textId="77777777" w:rsidR="005749EC" w:rsidRPr="00D9683E" w:rsidRDefault="001C4825" w:rsidP="00D9683E">
      <w:pPr>
        <w:numPr>
          <w:ilvl w:val="0"/>
          <w:numId w:val="13"/>
        </w:numPr>
        <w:rPr>
          <w:sz w:val="22"/>
          <w:szCs w:val="22"/>
        </w:rPr>
      </w:pPr>
      <w:r>
        <w:rPr>
          <w:sz w:val="22"/>
          <w:szCs w:val="22"/>
        </w:rPr>
        <w:t xml:space="preserve">Ak má Zhotoviteľ povinnosť zapisovať sa do registra partnerov verejného sektora v zmysle zákona č. 315/2016 Z. z. o registri partnerov verejného sektora a o zmene a doplnení niektorých zákonov v znení neskorších predpisov (ďalej len ako „zákon č. 315/2016 Z. z.“), je povinný byť najneskôr ku dňu uzatvorenia tejto Zmluvy a počas celej doby plnenia riadne zapísaný v registri partnerov verejného sektora. </w:t>
      </w:r>
    </w:p>
    <w:p w14:paraId="4C376C19" w14:textId="77777777" w:rsidR="005749EC" w:rsidRPr="00D9683E" w:rsidRDefault="001C4825" w:rsidP="00D9683E">
      <w:pPr>
        <w:numPr>
          <w:ilvl w:val="0"/>
          <w:numId w:val="13"/>
        </w:numPr>
        <w:rPr>
          <w:sz w:val="22"/>
          <w:szCs w:val="22"/>
        </w:rPr>
      </w:pPr>
      <w:r>
        <w:rPr>
          <w:sz w:val="22"/>
          <w:szCs w:val="22"/>
        </w:rPr>
        <w:t>Ak má subdodávateľ povinnosť</w:t>
      </w:r>
      <w:r>
        <w:rPr>
          <w:b/>
          <w:sz w:val="22"/>
          <w:szCs w:val="22"/>
        </w:rPr>
        <w:t xml:space="preserve"> </w:t>
      </w:r>
      <w:r>
        <w:rPr>
          <w:sz w:val="22"/>
          <w:szCs w:val="22"/>
        </w:rPr>
        <w:t xml:space="preserve">zapisovať sa do registra partnerov verejného sektora v zmysle zákona č. 315/2016 Z. z. v znení neskorších predpisov je povinný byť najneskôr ku dňu uzatvorenia tejto Zmluvy a počas celej doby plnenia riadne zapísaný v registri  partnerov verejného sektora. </w:t>
      </w:r>
    </w:p>
    <w:p w14:paraId="053ACD5B" w14:textId="77777777" w:rsidR="005749EC" w:rsidRPr="00D9683E" w:rsidRDefault="001C4825" w:rsidP="00D9683E">
      <w:pPr>
        <w:numPr>
          <w:ilvl w:val="0"/>
          <w:numId w:val="13"/>
        </w:numPr>
        <w:spacing w:after="2" w:line="299" w:lineRule="auto"/>
        <w:rPr>
          <w:sz w:val="22"/>
          <w:szCs w:val="22"/>
        </w:rPr>
      </w:pPr>
      <w:r>
        <w:rPr>
          <w:sz w:val="22"/>
          <w:szCs w:val="22"/>
        </w:rPr>
        <w:t xml:space="preserve">Zhotoviteľ je povinný oznámiť Objednávateľovi bez zbytočného odkladu akúkoľvek zmenu údajov v registri partnerov verejného sektora alebo výmaz z tohto registra o jeho osobe ako aj jeho subdodávateľoch v ktoromkoľvek rade najneskôr do 5 dní odo dňa vykonania zmeny zapísaných údajov. </w:t>
      </w:r>
    </w:p>
    <w:p w14:paraId="3BE4E078" w14:textId="77777777" w:rsidR="005749EC" w:rsidRPr="00D9683E" w:rsidRDefault="001C4825" w:rsidP="00D9683E">
      <w:pPr>
        <w:numPr>
          <w:ilvl w:val="0"/>
          <w:numId w:val="13"/>
        </w:numPr>
        <w:rPr>
          <w:sz w:val="22"/>
          <w:szCs w:val="22"/>
        </w:rPr>
      </w:pPr>
      <w:r>
        <w:rPr>
          <w:sz w:val="22"/>
          <w:szCs w:val="22"/>
        </w:rPr>
        <w:t xml:space="preserve">Pravidlá pre zmenu subdodávateľov počas plnenia Zmluvy: K zmene subdodávateľa môže dôjsť len po písomnom odsúhlasení Objednávateľom na základe aktualizovania Prílohy č. 3 – Zoznam subdodávateľov vo všetkých radoch dodatkom k tejto Zmluve.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w:t>
      </w:r>
      <w:r>
        <w:rPr>
          <w:sz w:val="22"/>
          <w:szCs w:val="22"/>
        </w:rPr>
        <w:lastRenderedPageBreak/>
        <w:t>narodenia. Ak nový subdodávateľ má povinnosť zapisovať sa do registra partnerov verejného sektora, takýto subdodávateľ musí byť zapísaný v registri partnerov verejného sektora v zmysle zákona č. 315/2016 Z. z. Obdobne ako pri zmene subdodávateľa postupujú zmluvné strany aj vtedy, ak potreba zabezpečiť časť plnenia tejto Zmluvy ďalším subdodávateľom nastane u Zhotoviteľa až po uzavretí Zmluvy</w:t>
      </w:r>
      <w:r>
        <w:rPr>
          <w:b/>
          <w:sz w:val="22"/>
          <w:szCs w:val="22"/>
        </w:rPr>
        <w:t xml:space="preserve">. </w:t>
      </w:r>
      <w:r>
        <w:rPr>
          <w:sz w:val="22"/>
          <w:szCs w:val="22"/>
        </w:rPr>
        <w:t xml:space="preserve">V prípade, ak ide o osobu, ktorej kapacitami Zhotoviteľ preukázal v procese verejného obstarávania technickú alebo odbornú spôsobilosť, táto osoba poskytne svoje kapacity počas celého trvania tejto Zmluvy. Zhotoviteľ je povinný na vyzvanie Objednávateľa preukázať najneskôr do 10-tich dní, že vykonáva činnosti prostredníctvom osoby, ktorej  kapacitami preukázal v procese verejného obstarávania technickú alebo odbornú spôsobilosť.  </w:t>
      </w:r>
    </w:p>
    <w:p w14:paraId="56842F36" w14:textId="77777777" w:rsidR="005749EC" w:rsidRDefault="001C4825">
      <w:pPr>
        <w:numPr>
          <w:ilvl w:val="0"/>
          <w:numId w:val="13"/>
        </w:numPr>
        <w:rPr>
          <w:sz w:val="22"/>
          <w:szCs w:val="22"/>
        </w:rPr>
      </w:pPr>
      <w:r>
        <w:rPr>
          <w:sz w:val="22"/>
          <w:szCs w:val="22"/>
        </w:rPr>
        <w:t xml:space="preserve">Porušenie niektorej povinnosti, ktorá pre Zhotoviteľa vyplýva z bodu 2, 4, 5, 6 alebo 7 tohto článku, sa považuje za podstatné porušenie tejto Zmluvy a zakladá Objednávateľovi právo odstúpiť od tejto Zmluvy. </w:t>
      </w:r>
    </w:p>
    <w:p w14:paraId="28141FBB" w14:textId="77777777" w:rsidR="005749EC" w:rsidRDefault="001C4825">
      <w:pPr>
        <w:spacing w:after="44" w:line="259" w:lineRule="auto"/>
        <w:ind w:left="57" w:firstLine="0"/>
        <w:jc w:val="center"/>
        <w:rPr>
          <w:sz w:val="22"/>
          <w:szCs w:val="22"/>
        </w:rPr>
      </w:pPr>
      <w:r>
        <w:rPr>
          <w:b/>
          <w:sz w:val="22"/>
          <w:szCs w:val="22"/>
        </w:rPr>
        <w:t xml:space="preserve"> </w:t>
      </w:r>
    </w:p>
    <w:p w14:paraId="27121F1A" w14:textId="77777777" w:rsidR="00D9683E" w:rsidRDefault="001C4825" w:rsidP="00D9683E">
      <w:pPr>
        <w:spacing w:after="67" w:line="259" w:lineRule="auto"/>
        <w:ind w:left="150" w:right="143" w:firstLine="293"/>
        <w:jc w:val="center"/>
        <w:rPr>
          <w:sz w:val="22"/>
          <w:szCs w:val="22"/>
        </w:rPr>
      </w:pPr>
      <w:r>
        <w:rPr>
          <w:b/>
          <w:sz w:val="22"/>
          <w:szCs w:val="22"/>
        </w:rPr>
        <w:t xml:space="preserve">Čl. XI. </w:t>
      </w:r>
    </w:p>
    <w:p w14:paraId="7D3FFDEF" w14:textId="77777777" w:rsidR="005749EC" w:rsidRPr="002D1FFB" w:rsidRDefault="001C4825" w:rsidP="00D9683E">
      <w:pPr>
        <w:spacing w:after="67" w:line="259" w:lineRule="auto"/>
        <w:ind w:left="150" w:right="143" w:firstLine="293"/>
        <w:jc w:val="center"/>
        <w:rPr>
          <w:color w:val="auto"/>
          <w:sz w:val="22"/>
          <w:szCs w:val="22"/>
        </w:rPr>
      </w:pPr>
      <w:r w:rsidRPr="002D1FFB">
        <w:rPr>
          <w:b/>
          <w:color w:val="auto"/>
          <w:sz w:val="22"/>
          <w:szCs w:val="22"/>
        </w:rPr>
        <w:t xml:space="preserve">ĎALŠIE DOJEDNANIA </w:t>
      </w:r>
    </w:p>
    <w:p w14:paraId="4029BF43" w14:textId="77777777" w:rsidR="00373385" w:rsidRPr="002D1FFB" w:rsidRDefault="00373385" w:rsidP="00373385">
      <w:pPr>
        <w:numPr>
          <w:ilvl w:val="0"/>
          <w:numId w:val="1"/>
        </w:numPr>
        <w:rPr>
          <w:color w:val="auto"/>
          <w:sz w:val="22"/>
          <w:szCs w:val="22"/>
        </w:rPr>
      </w:pPr>
      <w:r w:rsidRPr="002D1FFB">
        <w:rPr>
          <w:color w:val="auto"/>
          <w:sz w:val="22"/>
          <w:szCs w:val="22"/>
        </w:rPr>
        <w:t>Zhotoviteľ je povinný pri vypracovávaní Diela postupovať s odbornou starostlivosťou. Zhotoviteľ je povinný priebežne poskytovať informácie objednávateľovi o stave realizovanej objednávky tak, aby objednávateľ mal možnosť skontrolovať a vyhodnotiť dielo z hľadiska jeho potrieb a požiadaviek.</w:t>
      </w:r>
    </w:p>
    <w:p w14:paraId="14493F89" w14:textId="77777777" w:rsidR="005749EC" w:rsidRPr="00D9683E" w:rsidRDefault="001C4825" w:rsidP="00D9683E">
      <w:pPr>
        <w:numPr>
          <w:ilvl w:val="0"/>
          <w:numId w:val="1"/>
        </w:numPr>
        <w:rPr>
          <w:sz w:val="22"/>
          <w:szCs w:val="22"/>
        </w:rPr>
      </w:pPr>
      <w:r>
        <w:rPr>
          <w:sz w:val="22"/>
          <w:szCs w:val="22"/>
        </w:rPr>
        <w:t>Zmluvné strany sa dohodli, že vlastnícke právo k Dielu prechádza na Objednávateľa okamihom prevzatia Diela Objednávateľom podľa čl. III. bod. (8) tejto Zmluvy.</w:t>
      </w:r>
      <w:r>
        <w:rPr>
          <w:b/>
          <w:sz w:val="22"/>
          <w:szCs w:val="22"/>
        </w:rPr>
        <w:t xml:space="preserve"> </w:t>
      </w:r>
    </w:p>
    <w:p w14:paraId="59172344" w14:textId="77777777" w:rsidR="005749EC" w:rsidRPr="00D9683E" w:rsidRDefault="001C4825" w:rsidP="00D9683E">
      <w:pPr>
        <w:numPr>
          <w:ilvl w:val="0"/>
          <w:numId w:val="1"/>
        </w:numPr>
        <w:rPr>
          <w:sz w:val="22"/>
          <w:szCs w:val="22"/>
        </w:rPr>
      </w:pPr>
      <w:r>
        <w:rPr>
          <w:sz w:val="22"/>
          <w:szCs w:val="22"/>
        </w:rPr>
        <w:t>Dielo ani jeho časť nie je Zhotoviteľ oprávnený poskytnúť iným osobám než Objednávateľovi. Porušenie tejto povinnosti sa považuje za podstatné porušenie tejto</w:t>
      </w:r>
      <w:r w:rsidR="00D9683E">
        <w:rPr>
          <w:sz w:val="22"/>
          <w:szCs w:val="22"/>
        </w:rPr>
        <w:t xml:space="preserve"> </w:t>
      </w:r>
      <w:r w:rsidRPr="00D9683E">
        <w:rPr>
          <w:sz w:val="22"/>
          <w:szCs w:val="22"/>
        </w:rPr>
        <w:t>Zmluvy zo strany Zhotoviteľa a zakladá Objednávateľovi právo na odstúpenie od tejto Zmluvy.</w:t>
      </w:r>
      <w:r w:rsidRPr="00D9683E">
        <w:rPr>
          <w:b/>
          <w:sz w:val="22"/>
          <w:szCs w:val="22"/>
        </w:rPr>
        <w:t xml:space="preserve"> </w:t>
      </w:r>
    </w:p>
    <w:p w14:paraId="67B0BFE4" w14:textId="77777777" w:rsidR="005749EC" w:rsidRPr="00D9683E" w:rsidRDefault="001C4825" w:rsidP="00D9683E">
      <w:pPr>
        <w:numPr>
          <w:ilvl w:val="0"/>
          <w:numId w:val="1"/>
        </w:numPr>
        <w:rPr>
          <w:sz w:val="22"/>
          <w:szCs w:val="22"/>
        </w:rPr>
      </w:pPr>
      <w:r>
        <w:rPr>
          <w:sz w:val="22"/>
          <w:szCs w:val="22"/>
        </w:rPr>
        <w:t>Zmluvné strany sa dohodli, že táto Zmluva môže zaniknúť písomnou dohodou zmluvných strán alebo odstúpením od Zmluvy.</w:t>
      </w:r>
      <w:r>
        <w:rPr>
          <w:b/>
          <w:sz w:val="22"/>
          <w:szCs w:val="22"/>
        </w:rPr>
        <w:t xml:space="preserve"> </w:t>
      </w:r>
    </w:p>
    <w:p w14:paraId="02BE8604" w14:textId="77777777" w:rsidR="005749EC" w:rsidRPr="00D9683E" w:rsidRDefault="001C4825" w:rsidP="00D9683E">
      <w:pPr>
        <w:numPr>
          <w:ilvl w:val="0"/>
          <w:numId w:val="1"/>
        </w:numPr>
        <w:rPr>
          <w:sz w:val="22"/>
          <w:szCs w:val="22"/>
        </w:rPr>
      </w:pPr>
      <w:r>
        <w:rPr>
          <w:sz w:val="22"/>
          <w:szCs w:val="22"/>
        </w:rPr>
        <w:t>Objednávateľ je oprávnený odstúpiť od tejto Zmluvy, najmä ak:</w:t>
      </w:r>
      <w:r>
        <w:rPr>
          <w:b/>
          <w:sz w:val="22"/>
          <w:szCs w:val="22"/>
        </w:rPr>
        <w:t xml:space="preserve"> </w:t>
      </w:r>
    </w:p>
    <w:p w14:paraId="6228086A" w14:textId="77777777" w:rsidR="005749EC" w:rsidRDefault="001C4825">
      <w:pPr>
        <w:numPr>
          <w:ilvl w:val="1"/>
          <w:numId w:val="1"/>
        </w:numPr>
        <w:ind w:hanging="420"/>
        <w:rPr>
          <w:sz w:val="22"/>
          <w:szCs w:val="22"/>
        </w:rPr>
      </w:pPr>
      <w:r>
        <w:rPr>
          <w:sz w:val="22"/>
          <w:szCs w:val="22"/>
        </w:rPr>
        <w:t xml:space="preserve">Zhotoviteľ podstatne poruší niektorú zo svojich povinností podľa tejto Zmluvy,   </w:t>
      </w:r>
    </w:p>
    <w:p w14:paraId="34D7B6DC" w14:textId="77777777" w:rsidR="005749EC" w:rsidRDefault="001C4825">
      <w:pPr>
        <w:numPr>
          <w:ilvl w:val="1"/>
          <w:numId w:val="1"/>
        </w:numPr>
        <w:ind w:hanging="420"/>
        <w:rPr>
          <w:sz w:val="22"/>
          <w:szCs w:val="22"/>
        </w:rPr>
      </w:pPr>
      <w:r>
        <w:rPr>
          <w:sz w:val="22"/>
          <w:szCs w:val="22"/>
        </w:rPr>
        <w:t xml:space="preserve">sa jedná o taxatívne dôvody uvedené v tejto Zmluve, </w:t>
      </w:r>
    </w:p>
    <w:p w14:paraId="528ED310" w14:textId="77777777" w:rsidR="005749EC" w:rsidRDefault="001C4825">
      <w:pPr>
        <w:numPr>
          <w:ilvl w:val="1"/>
          <w:numId w:val="1"/>
        </w:numPr>
        <w:ind w:hanging="420"/>
        <w:rPr>
          <w:sz w:val="22"/>
          <w:szCs w:val="22"/>
        </w:rPr>
      </w:pPr>
      <w:r>
        <w:rPr>
          <w:sz w:val="22"/>
          <w:szCs w:val="22"/>
        </w:rPr>
        <w:t xml:space="preserve">Zhotoviteľ poruší niektorú zo svojich povinností podľa tejto Zmluvy  iným než podstatným spôsobom a takéto porušenie nenapraví ani v dodatočnej primeranej lehote na nápravu,  </w:t>
      </w:r>
    </w:p>
    <w:p w14:paraId="4C43EF0B" w14:textId="77777777" w:rsidR="005749EC" w:rsidRDefault="001C4825">
      <w:pPr>
        <w:numPr>
          <w:ilvl w:val="1"/>
          <w:numId w:val="1"/>
        </w:numPr>
        <w:ind w:hanging="420"/>
        <w:rPr>
          <w:sz w:val="22"/>
          <w:szCs w:val="22"/>
        </w:rPr>
      </w:pPr>
      <w:r>
        <w:rPr>
          <w:sz w:val="22"/>
          <w:szCs w:val="22"/>
        </w:rPr>
        <w:t xml:space="preserve">Zhotoviteľ stratil spôsobilosť vyžadovanú zákonom č. 343/2015 Z. z. alebo stratil iné právne alebo vecné predpoklady na riadne plnenie tejto Zmluvy,  </w:t>
      </w:r>
    </w:p>
    <w:p w14:paraId="653657DA" w14:textId="77777777" w:rsidR="005749EC" w:rsidRDefault="001C4825">
      <w:pPr>
        <w:numPr>
          <w:ilvl w:val="1"/>
          <w:numId w:val="1"/>
        </w:numPr>
        <w:ind w:hanging="420"/>
        <w:rPr>
          <w:sz w:val="22"/>
          <w:szCs w:val="22"/>
        </w:rPr>
      </w:pPr>
      <w:r>
        <w:rPr>
          <w:sz w:val="22"/>
          <w:szCs w:val="22"/>
        </w:rPr>
        <w:t xml:space="preserve">v rámci kontroly verejného obstarávania zákazky, ktorej výsledkom je táto Zmluva, bolo konštatované porušenie zákona,   </w:t>
      </w:r>
    </w:p>
    <w:p w14:paraId="70D544BF" w14:textId="77777777" w:rsidR="005749EC" w:rsidRDefault="001C4825">
      <w:pPr>
        <w:numPr>
          <w:ilvl w:val="1"/>
          <w:numId w:val="1"/>
        </w:numPr>
        <w:ind w:hanging="420"/>
        <w:rPr>
          <w:sz w:val="22"/>
          <w:szCs w:val="22"/>
        </w:rPr>
      </w:pPr>
      <w:r>
        <w:rPr>
          <w:sz w:val="22"/>
          <w:szCs w:val="22"/>
        </w:rPr>
        <w:t xml:space="preserve">na majetok Zhotoviteľa je vyhlásený konkurz alebo konkurzné konanie bolo zastavené pre nedostatok majetku alebo je Zhotoviteľovi povolená reštrukturalizácia alebo Zhotoviteľ vstúpi do likvidácie, preruší alebo iným spôsobom skončí svoju podnikateľskú činnosť, </w:t>
      </w:r>
    </w:p>
    <w:p w14:paraId="40BB4B92" w14:textId="77777777" w:rsidR="005749EC" w:rsidRDefault="001C4825">
      <w:pPr>
        <w:numPr>
          <w:ilvl w:val="1"/>
          <w:numId w:val="1"/>
        </w:numPr>
        <w:ind w:hanging="420"/>
        <w:rPr>
          <w:sz w:val="22"/>
          <w:szCs w:val="22"/>
        </w:rPr>
      </w:pPr>
      <w:r>
        <w:rPr>
          <w:sz w:val="22"/>
          <w:szCs w:val="22"/>
        </w:rPr>
        <w:t xml:space="preserve">u Zhotoviteľa prebehla zmena kontroly, organizačná zmena, zmena právnej formy, zmena štatutárnych orgánov, predaj podniku alebo jeho časti, a tieto zmeny nie sú pre Objednávateľa konajúc rozumne a odôvodnene akceptovateľné alebo nie sú súladné so zákonom č. 343/2015 Z. z.,   </w:t>
      </w:r>
    </w:p>
    <w:p w14:paraId="6C4F075D" w14:textId="77777777" w:rsidR="005749EC" w:rsidRDefault="001C4825">
      <w:pPr>
        <w:numPr>
          <w:ilvl w:val="1"/>
          <w:numId w:val="1"/>
        </w:numPr>
        <w:ind w:hanging="420"/>
        <w:rPr>
          <w:sz w:val="22"/>
          <w:szCs w:val="22"/>
        </w:rPr>
      </w:pPr>
      <w:r>
        <w:rPr>
          <w:sz w:val="22"/>
          <w:szCs w:val="22"/>
        </w:rPr>
        <w:t xml:space="preserve">právoplatným rozhodnutím Protimonopolného úradu SR bolo konštatované, že Zhotoviteľ sa pri získaní zákazky, ktorej výsledkom je táto Zmluva, dopustil </w:t>
      </w:r>
      <w:proofErr w:type="spellStart"/>
      <w:r>
        <w:rPr>
          <w:sz w:val="22"/>
          <w:szCs w:val="22"/>
        </w:rPr>
        <w:t>kolúzneho</w:t>
      </w:r>
      <w:proofErr w:type="spellEnd"/>
      <w:r>
        <w:rPr>
          <w:sz w:val="22"/>
          <w:szCs w:val="22"/>
        </w:rPr>
        <w:t xml:space="preserve"> správania alebo v prípade, </w:t>
      </w:r>
      <w:r>
        <w:rPr>
          <w:sz w:val="22"/>
          <w:szCs w:val="22"/>
        </w:rPr>
        <w:lastRenderedPageBreak/>
        <w:t xml:space="preserve">ak Zhotoviteľ iným nedovoleným spôsobom ovplyvnil výber víťazného uchádzača, a tým narušil alebo ohrozil hospodársku súťaž,  </w:t>
      </w:r>
    </w:p>
    <w:p w14:paraId="2EDA6722" w14:textId="77777777" w:rsidR="005749EC" w:rsidRDefault="001C4825">
      <w:pPr>
        <w:numPr>
          <w:ilvl w:val="1"/>
          <w:numId w:val="1"/>
        </w:numPr>
        <w:ind w:hanging="420"/>
        <w:rPr>
          <w:sz w:val="22"/>
          <w:szCs w:val="22"/>
        </w:rPr>
      </w:pPr>
      <w:r>
        <w:rPr>
          <w:sz w:val="22"/>
          <w:szCs w:val="22"/>
        </w:rPr>
        <w:t xml:space="preserve">je splnený niektorý z dôvodov na odstúpenie od Zmluvy podľa ustanovení zákona č.  315/2016 Z. z. </w:t>
      </w:r>
    </w:p>
    <w:p w14:paraId="0BB35002" w14:textId="77777777" w:rsidR="005749EC" w:rsidRPr="00D9683E" w:rsidRDefault="001C4825" w:rsidP="00D9683E">
      <w:pPr>
        <w:numPr>
          <w:ilvl w:val="0"/>
          <w:numId w:val="1"/>
        </w:numPr>
        <w:rPr>
          <w:sz w:val="22"/>
          <w:szCs w:val="22"/>
        </w:rPr>
      </w:pPr>
      <w:r>
        <w:rPr>
          <w:sz w:val="22"/>
          <w:szCs w:val="22"/>
        </w:rPr>
        <w:t xml:space="preserve">Objednávateľ je oprávnený odstúpiť od tejto Zmluvy aj z ďalších zákonných alebo  zmluvných dôvodov než uvedených v bode (5) tohto článku. </w:t>
      </w:r>
    </w:p>
    <w:p w14:paraId="7911093B" w14:textId="77777777" w:rsidR="005749EC" w:rsidRDefault="001C4825">
      <w:pPr>
        <w:numPr>
          <w:ilvl w:val="0"/>
          <w:numId w:val="1"/>
        </w:numPr>
        <w:rPr>
          <w:sz w:val="22"/>
          <w:szCs w:val="22"/>
        </w:rPr>
      </w:pPr>
      <w:r>
        <w:rPr>
          <w:sz w:val="22"/>
          <w:szCs w:val="22"/>
        </w:rPr>
        <w:t xml:space="preserve">Zhotoviteľ podstatne porušuje túto Zmluvu aj v prípadoch, ak: </w:t>
      </w:r>
    </w:p>
    <w:p w14:paraId="1D9C1898" w14:textId="77777777" w:rsidR="005749EC" w:rsidRDefault="001C4825">
      <w:pPr>
        <w:numPr>
          <w:ilvl w:val="1"/>
          <w:numId w:val="1"/>
        </w:numPr>
        <w:ind w:hanging="420"/>
        <w:rPr>
          <w:sz w:val="22"/>
          <w:szCs w:val="22"/>
        </w:rPr>
      </w:pPr>
      <w:r>
        <w:rPr>
          <w:sz w:val="22"/>
          <w:szCs w:val="22"/>
        </w:rPr>
        <w:t xml:space="preserve">je v omeškaní s plnením termínu  podľa čl. IV. bodu (1) tejto Zmluvy, </w:t>
      </w:r>
    </w:p>
    <w:p w14:paraId="086831F3" w14:textId="77777777" w:rsidR="005749EC" w:rsidRPr="00D9683E" w:rsidRDefault="001C4825" w:rsidP="00D9683E">
      <w:pPr>
        <w:numPr>
          <w:ilvl w:val="1"/>
          <w:numId w:val="1"/>
        </w:numPr>
        <w:spacing w:after="51" w:line="259" w:lineRule="auto"/>
        <w:ind w:hanging="420"/>
        <w:rPr>
          <w:sz w:val="22"/>
          <w:szCs w:val="22"/>
        </w:rPr>
      </w:pPr>
      <w:r>
        <w:rPr>
          <w:sz w:val="22"/>
          <w:szCs w:val="22"/>
        </w:rPr>
        <w:t>bezdôvodne preruší vykonávanie Diela, pokiaľ tak nebolo urobené z dôvodu na strane</w:t>
      </w:r>
      <w:r w:rsidR="00D9683E">
        <w:rPr>
          <w:sz w:val="22"/>
          <w:szCs w:val="22"/>
        </w:rPr>
        <w:t xml:space="preserve"> </w:t>
      </w:r>
      <w:r w:rsidRPr="00D9683E">
        <w:rPr>
          <w:sz w:val="22"/>
          <w:szCs w:val="22"/>
        </w:rPr>
        <w:t xml:space="preserve">Objednávateľa, </w:t>
      </w:r>
    </w:p>
    <w:p w14:paraId="2050E9A2" w14:textId="77777777" w:rsidR="005749EC" w:rsidRDefault="001C4825">
      <w:pPr>
        <w:numPr>
          <w:ilvl w:val="1"/>
          <w:numId w:val="1"/>
        </w:numPr>
        <w:ind w:hanging="420"/>
        <w:rPr>
          <w:sz w:val="22"/>
          <w:szCs w:val="22"/>
        </w:rPr>
      </w:pPr>
      <w:r>
        <w:rPr>
          <w:sz w:val="22"/>
          <w:szCs w:val="22"/>
        </w:rPr>
        <w:t xml:space="preserve">poruší akúkoľvek povinnosť vyplývajúcu z čl. X. tejto Zmluvy, </w:t>
      </w:r>
    </w:p>
    <w:p w14:paraId="5B1FA1B9" w14:textId="77777777" w:rsidR="005749EC" w:rsidRDefault="001C4825">
      <w:pPr>
        <w:numPr>
          <w:ilvl w:val="1"/>
          <w:numId w:val="1"/>
        </w:numPr>
        <w:ind w:hanging="420"/>
        <w:rPr>
          <w:sz w:val="22"/>
          <w:szCs w:val="22"/>
        </w:rPr>
      </w:pPr>
      <w:r>
        <w:rPr>
          <w:sz w:val="22"/>
          <w:szCs w:val="22"/>
        </w:rPr>
        <w:t xml:space="preserve">Dielo má neodstrániteľné vady, </w:t>
      </w:r>
    </w:p>
    <w:p w14:paraId="678C270C" w14:textId="77777777" w:rsidR="005749EC" w:rsidRPr="00D9683E" w:rsidRDefault="001C4825" w:rsidP="00D9683E">
      <w:pPr>
        <w:numPr>
          <w:ilvl w:val="1"/>
          <w:numId w:val="1"/>
        </w:numPr>
        <w:ind w:hanging="420"/>
        <w:rPr>
          <w:sz w:val="22"/>
          <w:szCs w:val="22"/>
        </w:rPr>
      </w:pPr>
      <w:r>
        <w:rPr>
          <w:sz w:val="22"/>
          <w:szCs w:val="22"/>
        </w:rPr>
        <w:t xml:space="preserve">napriek písomnému upozorneniu Objednávateľa o vadách plnenia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 </w:t>
      </w:r>
    </w:p>
    <w:p w14:paraId="06C2E655" w14:textId="77777777" w:rsidR="005749EC" w:rsidRDefault="001C4825">
      <w:pPr>
        <w:numPr>
          <w:ilvl w:val="0"/>
          <w:numId w:val="1"/>
        </w:numPr>
        <w:spacing w:after="29"/>
        <w:rPr>
          <w:sz w:val="22"/>
          <w:szCs w:val="22"/>
        </w:rPr>
      </w:pPr>
      <w:r>
        <w:rPr>
          <w:sz w:val="22"/>
          <w:szCs w:val="22"/>
        </w:rPr>
        <w:t xml:space="preserve">Zhotoviteľ je oprávnený odstúpiť od tejto Zmluvy v prípadoch, ak: </w:t>
      </w:r>
    </w:p>
    <w:p w14:paraId="7E0AFEBA" w14:textId="77777777" w:rsidR="005749EC" w:rsidRDefault="001C4825">
      <w:pPr>
        <w:numPr>
          <w:ilvl w:val="2"/>
          <w:numId w:val="9"/>
        </w:numPr>
        <w:ind w:hanging="360"/>
        <w:rPr>
          <w:sz w:val="22"/>
          <w:szCs w:val="22"/>
        </w:rPr>
      </w:pPr>
      <w:r>
        <w:rPr>
          <w:sz w:val="22"/>
          <w:szCs w:val="22"/>
        </w:rPr>
        <w:t xml:space="preserve">Objednávateľ bezdôvodne preruší vykonávanie Diela, pokiaľ tak nebolo urobené z dôvodu na strane Zhotoviteľa, </w:t>
      </w:r>
    </w:p>
    <w:p w14:paraId="06DB1A16" w14:textId="77777777" w:rsidR="005749EC" w:rsidRDefault="001C4825">
      <w:pPr>
        <w:numPr>
          <w:ilvl w:val="2"/>
          <w:numId w:val="9"/>
        </w:numPr>
        <w:spacing w:after="66" w:line="259" w:lineRule="auto"/>
        <w:ind w:hanging="360"/>
        <w:rPr>
          <w:sz w:val="22"/>
          <w:szCs w:val="22"/>
        </w:rPr>
      </w:pPr>
      <w:r>
        <w:rPr>
          <w:sz w:val="22"/>
          <w:szCs w:val="22"/>
        </w:rPr>
        <w:t xml:space="preserve">Objednávateľ je v omeškaní s platením ceny za Dielo o viac ako 60 dní, </w:t>
      </w:r>
    </w:p>
    <w:p w14:paraId="1E8482DB" w14:textId="77777777" w:rsidR="005749EC" w:rsidRDefault="001C4825">
      <w:pPr>
        <w:numPr>
          <w:ilvl w:val="2"/>
          <w:numId w:val="9"/>
        </w:numPr>
        <w:ind w:hanging="360"/>
        <w:rPr>
          <w:sz w:val="22"/>
          <w:szCs w:val="22"/>
        </w:rPr>
      </w:pPr>
      <w:r>
        <w:rPr>
          <w:sz w:val="22"/>
          <w:szCs w:val="22"/>
        </w:rPr>
        <w:t xml:space="preserve">Objednávateľ bezdôvodne neprevezme riadne ukončené Dielo pripravené na odovzdanie,  </w:t>
      </w:r>
    </w:p>
    <w:p w14:paraId="5C9CBC43" w14:textId="6461C93B" w:rsidR="005749EC" w:rsidRDefault="001C4825">
      <w:pPr>
        <w:numPr>
          <w:ilvl w:val="2"/>
          <w:numId w:val="9"/>
        </w:numPr>
        <w:ind w:hanging="360"/>
        <w:rPr>
          <w:sz w:val="22"/>
          <w:szCs w:val="22"/>
        </w:rPr>
      </w:pPr>
      <w:r>
        <w:rPr>
          <w:sz w:val="22"/>
          <w:szCs w:val="22"/>
        </w:rPr>
        <w:t xml:space="preserve">z iných zákonných alebo zmluvných dôvodov.  </w:t>
      </w:r>
    </w:p>
    <w:p w14:paraId="34A65241" w14:textId="20F03278" w:rsidR="00DE1934" w:rsidRPr="00DE1934" w:rsidRDefault="00DE1934" w:rsidP="00DE1934">
      <w:pPr>
        <w:pStyle w:val="Odsekzoznamu"/>
        <w:numPr>
          <w:ilvl w:val="0"/>
          <w:numId w:val="1"/>
        </w:numPr>
        <w:rPr>
          <w:sz w:val="22"/>
          <w:szCs w:val="22"/>
        </w:rPr>
      </w:pPr>
      <w:r w:rsidRPr="00DE1934">
        <w:rPr>
          <w:sz w:val="22"/>
          <w:szCs w:val="22"/>
        </w:rPr>
        <w:t>Zhotoviteľ je povinný strpieť výkon kontroly/auditu súvisiaceho s dodávanými službami do uplynutia lehôt podľa Zmluvy o poskytnutí nenávratných finančných prostriedkov, a to Oprávnenými osobami na výkon tejto kontroly/auditu a poskytnúť im všetku potrebnú súčinnosť.</w:t>
      </w:r>
    </w:p>
    <w:p w14:paraId="1671C57C" w14:textId="77777777" w:rsidR="00DE1934" w:rsidRDefault="00DE1934" w:rsidP="00DE1934">
      <w:pPr>
        <w:rPr>
          <w:sz w:val="22"/>
          <w:szCs w:val="22"/>
        </w:rPr>
      </w:pPr>
    </w:p>
    <w:p w14:paraId="03EF32BB" w14:textId="77777777" w:rsidR="005749EC" w:rsidRDefault="001C4825" w:rsidP="00D9683E">
      <w:pPr>
        <w:spacing w:after="16" w:line="259" w:lineRule="auto"/>
        <w:ind w:left="0" w:firstLine="0"/>
        <w:rPr>
          <w:sz w:val="22"/>
          <w:szCs w:val="22"/>
        </w:rPr>
      </w:pPr>
      <w:r>
        <w:rPr>
          <w:b/>
          <w:sz w:val="22"/>
          <w:szCs w:val="22"/>
        </w:rPr>
        <w:t xml:space="preserve">  </w:t>
      </w:r>
    </w:p>
    <w:p w14:paraId="6B64014F" w14:textId="77777777" w:rsidR="00DE1934" w:rsidRDefault="00DE1934">
      <w:pPr>
        <w:spacing w:after="67" w:line="259" w:lineRule="auto"/>
        <w:ind w:left="150" w:right="5" w:firstLine="293"/>
        <w:jc w:val="center"/>
        <w:rPr>
          <w:b/>
          <w:sz w:val="22"/>
          <w:szCs w:val="22"/>
        </w:rPr>
      </w:pPr>
    </w:p>
    <w:p w14:paraId="0A79E1FD" w14:textId="049BE31A" w:rsidR="005749EC" w:rsidRDefault="001C4825">
      <w:pPr>
        <w:spacing w:after="67" w:line="259" w:lineRule="auto"/>
        <w:ind w:left="150" w:right="5" w:firstLine="293"/>
        <w:jc w:val="center"/>
        <w:rPr>
          <w:sz w:val="22"/>
          <w:szCs w:val="22"/>
        </w:rPr>
      </w:pPr>
      <w:r>
        <w:rPr>
          <w:b/>
          <w:sz w:val="22"/>
          <w:szCs w:val="22"/>
        </w:rPr>
        <w:t xml:space="preserve">Čl. XII. </w:t>
      </w:r>
      <w:r>
        <w:rPr>
          <w:sz w:val="22"/>
          <w:szCs w:val="22"/>
        </w:rPr>
        <w:t xml:space="preserve"> </w:t>
      </w:r>
    </w:p>
    <w:p w14:paraId="00DF6747" w14:textId="77777777" w:rsidR="005749EC" w:rsidRDefault="001C4825">
      <w:pPr>
        <w:spacing w:after="184" w:line="259" w:lineRule="auto"/>
        <w:ind w:left="150" w:right="3" w:firstLine="293"/>
        <w:jc w:val="center"/>
        <w:rPr>
          <w:sz w:val="22"/>
          <w:szCs w:val="22"/>
        </w:rPr>
      </w:pPr>
      <w:r>
        <w:rPr>
          <w:b/>
          <w:sz w:val="22"/>
          <w:szCs w:val="22"/>
        </w:rPr>
        <w:t xml:space="preserve">ZÁVEREČNÉ USTANOVENIA </w:t>
      </w:r>
    </w:p>
    <w:p w14:paraId="1589C365" w14:textId="77777777" w:rsidR="005749EC" w:rsidRDefault="001C4825">
      <w:pPr>
        <w:numPr>
          <w:ilvl w:val="0"/>
          <w:numId w:val="2"/>
        </w:numPr>
        <w:spacing w:after="130"/>
        <w:rPr>
          <w:sz w:val="22"/>
          <w:szCs w:val="22"/>
        </w:rPr>
      </w:pPr>
      <w:r>
        <w:rPr>
          <w:sz w:val="22"/>
          <w:szCs w:val="22"/>
        </w:rPr>
        <w:t xml:space="preserve">Pri plnení tejto Zmluvy sa riadia zmluvné strany v prvom rade jej ustanoveniami. Ostatné skutočnosti neupravené v ustanoveniach tejto Zmluvy sa budú spravovať príslušnými ustanoveniami Obchodného zákonníka, Občianskeho zákonníka a ďalšími právnymi predpismi majúcimi vzťah k predmetu tejto Zmluvy. </w:t>
      </w:r>
    </w:p>
    <w:p w14:paraId="6119C0CC" w14:textId="77777777" w:rsidR="005749EC" w:rsidRDefault="001C4825">
      <w:pPr>
        <w:numPr>
          <w:ilvl w:val="0"/>
          <w:numId w:val="2"/>
        </w:numPr>
        <w:spacing w:after="127"/>
        <w:rPr>
          <w:sz w:val="22"/>
          <w:szCs w:val="22"/>
        </w:rPr>
      </w:pPr>
      <w:r>
        <w:rPr>
          <w:sz w:val="22"/>
          <w:szCs w:val="22"/>
        </w:rPr>
        <w:t xml:space="preserve">Túto Zmluvu možno meniť, či dopĺňať len písomnými dodatkami podpísanými oboma zmluvnými stranami za splnenia podmienok uvedených v § 18 zákona č. 343/2015 Z. z. o verejnom obstarávaní a o zmene a doplnení niektorých zákonov v znení neskorších predpisov. Na zmenu v osobách štatutárnych orgánov zmluvných strán alebo na zmenu v osobách oprávnených jednať za zmluvné strany v zmluvných alebo v realizačných veciach nie je potrebné uzavretie písomného dodatku k tejto Zmluve. Na takúto zmenu postačuje, ak dotknutá zmluvná strana tieto skutočnosti písomne oznámi druhej zmluvnej strane.  </w:t>
      </w:r>
    </w:p>
    <w:p w14:paraId="340645E9" w14:textId="77777777" w:rsidR="005749EC" w:rsidRDefault="001C4825">
      <w:pPr>
        <w:numPr>
          <w:ilvl w:val="0"/>
          <w:numId w:val="2"/>
        </w:numPr>
        <w:spacing w:after="250"/>
        <w:rPr>
          <w:sz w:val="22"/>
          <w:szCs w:val="22"/>
        </w:rPr>
      </w:pPr>
      <w:r>
        <w:rPr>
          <w:sz w:val="22"/>
          <w:szCs w:val="22"/>
        </w:rPr>
        <w:lastRenderedPageBreak/>
        <w:t xml:space="preserve">V prípade, kedy táto Zmluva alebo zákon zakotvuje povinnosť doručovať písomnosť druhej strane, doručuje sa písomnosť v listinnej podobe na adresy uvedené v záhlaví tejto Zmluvy alebo aktualizované adresy podľa písomných oznámení alebo výpisov z verejne prístupných evidencií (výpis z obchodného registra a pod.) ako doporučená zásielka.  </w:t>
      </w:r>
    </w:p>
    <w:p w14:paraId="6FB4DE19" w14:textId="77777777" w:rsidR="005749EC" w:rsidRPr="00D9683E" w:rsidRDefault="001C4825" w:rsidP="00D9683E">
      <w:pPr>
        <w:numPr>
          <w:ilvl w:val="0"/>
          <w:numId w:val="2"/>
        </w:numPr>
        <w:spacing w:after="254"/>
        <w:rPr>
          <w:sz w:val="22"/>
          <w:szCs w:val="22"/>
        </w:rPr>
      </w:pPr>
      <w:r>
        <w:rPr>
          <w:sz w:val="22"/>
          <w:szCs w:val="22"/>
        </w:rPr>
        <w:t>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w:t>
      </w:r>
      <w:r w:rsidR="00D9683E">
        <w:rPr>
          <w:sz w:val="22"/>
          <w:szCs w:val="22"/>
        </w:rPr>
        <w:t xml:space="preserve"> </w:t>
      </w:r>
      <w:r w:rsidRPr="00D9683E">
        <w:rPr>
          <w:sz w:val="22"/>
          <w:szCs w:val="22"/>
        </w:rPr>
        <w:t xml:space="preserve">Týmto ustanovením nie sú dotknuté tie ustanovenia tejto Zmluvy, ktoré umožňujú zmluvným stranám spolu komunikovať elektronicky e-mailom.    </w:t>
      </w:r>
    </w:p>
    <w:p w14:paraId="08B958DA" w14:textId="77777777" w:rsidR="005749EC" w:rsidRPr="002D1FFB" w:rsidRDefault="001C4825" w:rsidP="00D9683E">
      <w:pPr>
        <w:numPr>
          <w:ilvl w:val="0"/>
          <w:numId w:val="2"/>
        </w:numPr>
        <w:rPr>
          <w:color w:val="auto"/>
          <w:sz w:val="22"/>
          <w:szCs w:val="22"/>
        </w:rPr>
      </w:pPr>
      <w:r>
        <w:rPr>
          <w:sz w:val="22"/>
          <w:szCs w:val="22"/>
        </w:rPr>
        <w:t>Zmluvné strany sa dohodli, že Zhotoviteľ nesmie bez vopred daného písomného súhlasu Objednávateľa postúpiť pohľadávku, ktorá vznikne na základe tejto Zmluvy alebo v súvislosti s touto Zmluvou tretej osobe. Táto dohoda o zákaze postúpenia pohľadávky tvorí prekážku</w:t>
      </w:r>
      <w:r w:rsidR="00D9683E">
        <w:rPr>
          <w:sz w:val="22"/>
          <w:szCs w:val="22"/>
        </w:rPr>
        <w:t xml:space="preserve"> </w:t>
      </w:r>
      <w:r w:rsidRPr="00D9683E">
        <w:rPr>
          <w:sz w:val="22"/>
          <w:szCs w:val="22"/>
        </w:rPr>
        <w:t xml:space="preserve">pre postúpenie </w:t>
      </w:r>
      <w:r w:rsidRPr="002D1FFB">
        <w:rPr>
          <w:color w:val="auto"/>
          <w:sz w:val="22"/>
          <w:szCs w:val="22"/>
        </w:rPr>
        <w:t xml:space="preserve">pohľadávky v zmysle ustanovenia § 525 ods. 2 Občianskeho zákonníka v platnom znení. </w:t>
      </w:r>
    </w:p>
    <w:p w14:paraId="1C9D9526" w14:textId="77777777" w:rsidR="00373385" w:rsidRPr="002D1FFB" w:rsidRDefault="001C4825" w:rsidP="00373385">
      <w:pPr>
        <w:numPr>
          <w:ilvl w:val="0"/>
          <w:numId w:val="2"/>
        </w:numPr>
        <w:spacing w:after="249"/>
        <w:rPr>
          <w:color w:val="auto"/>
          <w:sz w:val="22"/>
          <w:szCs w:val="22"/>
        </w:rPr>
      </w:pPr>
      <w:r w:rsidRPr="002D1FFB">
        <w:rPr>
          <w:color w:val="auto"/>
          <w:sz w:val="22"/>
          <w:szCs w:val="22"/>
        </w:rPr>
        <w:t xml:space="preserve">Zhotoviteľ nesmie bez predchádzajúceho vopred daného písomného súhlasu Objednávateľa zriadiť v prospech tretej osoby záložné právo alebo inú ťarchu k pohľadávke, ktorá mu vznikne na základe tejto Zmluvy, a rovnako nesmie predať, zaťažiť, ani iným spôsobom nakladať bez predchádzajúceho písomného súhlasu Objednávateľa s pohľadávkou vzniknutou na základe tejto Zmluvy. </w:t>
      </w:r>
      <w:r w:rsidR="00373385" w:rsidRPr="002D1FFB">
        <w:rPr>
          <w:color w:val="auto"/>
          <w:sz w:val="22"/>
          <w:szCs w:val="22"/>
        </w:rPr>
        <w:t>V prípade porušenia povinnosti stanovenej týmto bodom, sa Zhotoviteľ zaväzuje zaplatiť Objednávateľovi zmluvnú pokutu vo výške 20% z celkovej hodnoty pohľadávky, na ktorú Zhotoviteľ bez súhlasu Objednávateľa a v rozpore s týmto bodom zriadil záložné právo alebo inú ťarchu. Zmluvná pokuta je splatná v lehote do 5 dní od jej vyúčtovania.</w:t>
      </w:r>
    </w:p>
    <w:p w14:paraId="0BFD2E37" w14:textId="4B19397B" w:rsidR="005749EC" w:rsidRPr="00373385" w:rsidRDefault="001C4825" w:rsidP="00814681">
      <w:pPr>
        <w:numPr>
          <w:ilvl w:val="0"/>
          <w:numId w:val="2"/>
        </w:numPr>
        <w:spacing w:after="247"/>
        <w:rPr>
          <w:sz w:val="22"/>
          <w:szCs w:val="22"/>
        </w:rPr>
      </w:pPr>
      <w:r w:rsidRPr="00373385">
        <w:rPr>
          <w:sz w:val="22"/>
          <w:szCs w:val="22"/>
        </w:rPr>
        <w:t xml:space="preserve"> 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 </w:t>
      </w:r>
    </w:p>
    <w:p w14:paraId="0AE2A643" w14:textId="467219A2" w:rsidR="005749EC" w:rsidRPr="002D1FFB" w:rsidRDefault="001C4825">
      <w:pPr>
        <w:numPr>
          <w:ilvl w:val="0"/>
          <w:numId w:val="2"/>
        </w:numPr>
        <w:spacing w:after="248"/>
        <w:rPr>
          <w:color w:val="auto"/>
          <w:sz w:val="22"/>
          <w:szCs w:val="22"/>
        </w:rPr>
      </w:pPr>
      <w:r w:rsidRPr="002D1FFB">
        <w:rPr>
          <w:color w:val="auto"/>
          <w:sz w:val="22"/>
          <w:szCs w:val="22"/>
        </w:rPr>
        <w:t xml:space="preserve">Táto Zmluva je vypracovaná </w:t>
      </w:r>
      <w:r w:rsidRPr="002D1FFB">
        <w:rPr>
          <w:b/>
          <w:color w:val="auto"/>
          <w:sz w:val="22"/>
          <w:szCs w:val="22"/>
        </w:rPr>
        <w:t>v štyroch vyhotoveniach</w:t>
      </w:r>
      <w:r w:rsidRPr="002D1FFB">
        <w:rPr>
          <w:color w:val="auto"/>
          <w:sz w:val="22"/>
          <w:szCs w:val="22"/>
        </w:rPr>
        <w:t xml:space="preserve">, Objednávateľ a Zhotoviteľ obdržia po dve vyhotovenia Zmluvy. </w:t>
      </w:r>
      <w:r w:rsidR="00373385" w:rsidRPr="002D1FFB">
        <w:rPr>
          <w:color w:val="auto"/>
          <w:sz w:val="22"/>
          <w:szCs w:val="22"/>
        </w:rPr>
        <w:t xml:space="preserve">Táto Zmluva nadobudne platnosť dňom jej podpisu štatutárnymi zástupcami oboch zmluvných strán. </w:t>
      </w:r>
      <w:r w:rsidRPr="002D1FFB">
        <w:rPr>
          <w:color w:val="auto"/>
          <w:sz w:val="22"/>
          <w:szCs w:val="22"/>
        </w:rPr>
        <w:t xml:space="preserve"> Táto Zmluva nadobudne účinnosť dňom nasledujúcim po dni jej zverejnenia </w:t>
      </w:r>
      <w:r w:rsidR="00C65EBC" w:rsidRPr="002D1FFB">
        <w:rPr>
          <w:color w:val="auto"/>
          <w:sz w:val="22"/>
          <w:szCs w:val="22"/>
        </w:rPr>
        <w:t>v Centrálnom registri zmlúv.</w:t>
      </w:r>
      <w:r w:rsidRPr="002D1FFB">
        <w:rPr>
          <w:color w:val="auto"/>
          <w:sz w:val="22"/>
          <w:szCs w:val="22"/>
        </w:rPr>
        <w:t xml:space="preserve">.   </w:t>
      </w:r>
    </w:p>
    <w:p w14:paraId="3411073F" w14:textId="77777777" w:rsidR="005749EC" w:rsidRDefault="001C4825">
      <w:pPr>
        <w:numPr>
          <w:ilvl w:val="0"/>
          <w:numId w:val="2"/>
        </w:numPr>
        <w:rPr>
          <w:sz w:val="22"/>
          <w:szCs w:val="22"/>
        </w:rPr>
      </w:pPr>
      <w:r>
        <w:rPr>
          <w:sz w:val="22"/>
          <w:szCs w:val="22"/>
        </w:rPr>
        <w:t xml:space="preserve">Zmluvné strany vzájomne prehlasujú, že túto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 </w:t>
      </w:r>
    </w:p>
    <w:p w14:paraId="0C4FCA7D" w14:textId="77777777" w:rsidR="005749EC" w:rsidRDefault="005749EC">
      <w:pPr>
        <w:ind w:left="569" w:firstLine="0"/>
        <w:rPr>
          <w:sz w:val="22"/>
          <w:szCs w:val="22"/>
        </w:rPr>
      </w:pPr>
    </w:p>
    <w:p w14:paraId="6C17E5A3" w14:textId="77777777" w:rsidR="005749EC" w:rsidRDefault="001C4825">
      <w:pPr>
        <w:numPr>
          <w:ilvl w:val="0"/>
          <w:numId w:val="2"/>
        </w:numPr>
        <w:rPr>
          <w:sz w:val="22"/>
          <w:szCs w:val="22"/>
        </w:rPr>
      </w:pPr>
      <w:r>
        <w:rPr>
          <w:sz w:val="22"/>
          <w:szCs w:val="22"/>
        </w:rPr>
        <w:t xml:space="preserve">Zhotoviteľ predloží pri podpise Zmluvy Objednávateľovi doklad o poistení profesijnej zodpovednosti za škodu spôsobenú pri výkone profesie, ktorá by mohla vzniknúť v súvislosti s jeho výkonom činnosti </w:t>
      </w:r>
      <w:r>
        <w:rPr>
          <w:sz w:val="22"/>
          <w:szCs w:val="22"/>
        </w:rPr>
        <w:lastRenderedPageBreak/>
        <w:t>alebo v súvislosti s výkonom činnosti jeho zamestnancov, a to na výšku zodpovedajúcu odhadovaným nákladom stavby realizovanej podľa Diela. V prípade, že odhadované náklady prevýšia túto hodnotu, je zhotoviteľ povinný predložiť objednávateľovi poistenie na aktualizovanú výšku bezodkladne.</w:t>
      </w:r>
    </w:p>
    <w:p w14:paraId="6BD1A250" w14:textId="77777777" w:rsidR="005749EC" w:rsidRDefault="001C4825">
      <w:pPr>
        <w:spacing w:after="65" w:line="259" w:lineRule="auto"/>
        <w:ind w:left="283" w:firstLine="0"/>
        <w:jc w:val="left"/>
        <w:rPr>
          <w:sz w:val="22"/>
          <w:szCs w:val="22"/>
        </w:rPr>
      </w:pPr>
      <w:r>
        <w:rPr>
          <w:b/>
          <w:sz w:val="22"/>
          <w:szCs w:val="22"/>
        </w:rPr>
        <w:t xml:space="preserve"> </w:t>
      </w:r>
    </w:p>
    <w:p w14:paraId="644CB9E4" w14:textId="77777777" w:rsidR="005749EC" w:rsidRDefault="001C4825">
      <w:pPr>
        <w:spacing w:after="50" w:line="270" w:lineRule="auto"/>
        <w:ind w:left="293" w:firstLine="293"/>
        <w:jc w:val="left"/>
        <w:rPr>
          <w:sz w:val="22"/>
          <w:szCs w:val="22"/>
        </w:rPr>
      </w:pPr>
      <w:r>
        <w:rPr>
          <w:b/>
          <w:sz w:val="22"/>
          <w:szCs w:val="22"/>
        </w:rPr>
        <w:t xml:space="preserve">Prílohy:   </w:t>
      </w:r>
    </w:p>
    <w:p w14:paraId="6E845025" w14:textId="77777777" w:rsidR="005749EC" w:rsidRDefault="001C4825">
      <w:pPr>
        <w:ind w:left="293" w:firstLine="293"/>
        <w:rPr>
          <w:sz w:val="22"/>
          <w:szCs w:val="22"/>
        </w:rPr>
      </w:pPr>
      <w:r>
        <w:rPr>
          <w:sz w:val="22"/>
          <w:szCs w:val="22"/>
        </w:rPr>
        <w:t xml:space="preserve">Príloha č.  1   Podrobné zadanie </w:t>
      </w:r>
    </w:p>
    <w:p w14:paraId="65037FFE" w14:textId="77777777" w:rsidR="005749EC" w:rsidRDefault="001C4825">
      <w:pPr>
        <w:ind w:left="293" w:firstLine="293"/>
        <w:rPr>
          <w:sz w:val="22"/>
          <w:szCs w:val="22"/>
        </w:rPr>
      </w:pPr>
      <w:r>
        <w:rPr>
          <w:sz w:val="22"/>
          <w:szCs w:val="22"/>
        </w:rPr>
        <w:t>Príloha č.  2   Cenová ponuka</w:t>
      </w:r>
    </w:p>
    <w:p w14:paraId="52522A7C" w14:textId="77777777" w:rsidR="00D9683E" w:rsidRDefault="001C4825" w:rsidP="00D9683E">
      <w:pPr>
        <w:ind w:left="293" w:firstLine="293"/>
        <w:rPr>
          <w:sz w:val="22"/>
          <w:szCs w:val="22"/>
        </w:rPr>
      </w:pPr>
      <w:r>
        <w:rPr>
          <w:sz w:val="22"/>
          <w:szCs w:val="22"/>
        </w:rPr>
        <w:t>Príloha č.  3   Zoznam subdodávateľov</w:t>
      </w:r>
    </w:p>
    <w:p w14:paraId="1FCB3508" w14:textId="53C9BE92" w:rsidR="001C4825" w:rsidRDefault="00D9683E" w:rsidP="00951830">
      <w:pPr>
        <w:ind w:left="293" w:firstLine="293"/>
        <w:rPr>
          <w:sz w:val="22"/>
          <w:szCs w:val="22"/>
        </w:rPr>
      </w:pPr>
      <w:r>
        <w:rPr>
          <w:sz w:val="22"/>
          <w:szCs w:val="22"/>
        </w:rPr>
        <w:t>Príloha č.  4   Zoznam osôb určených na plnenie zmluvy</w:t>
      </w:r>
    </w:p>
    <w:p w14:paraId="68DE091C" w14:textId="77777777" w:rsidR="001C4825" w:rsidRDefault="001C4825" w:rsidP="00D9683E">
      <w:pPr>
        <w:ind w:left="293" w:firstLine="293"/>
        <w:rPr>
          <w:sz w:val="22"/>
          <w:szCs w:val="22"/>
        </w:rPr>
      </w:pPr>
    </w:p>
    <w:p w14:paraId="416466C9" w14:textId="77777777" w:rsidR="00D9683E" w:rsidRDefault="00D9683E" w:rsidP="00D9683E">
      <w:pPr>
        <w:ind w:left="293" w:firstLine="293"/>
        <w:rPr>
          <w:sz w:val="22"/>
          <w:szCs w:val="22"/>
        </w:rPr>
      </w:pPr>
    </w:p>
    <w:p w14:paraId="43C7F4A7" w14:textId="77777777" w:rsidR="00D9683E" w:rsidRDefault="00D9683E">
      <w:pPr>
        <w:ind w:left="293" w:firstLine="293"/>
        <w:rPr>
          <w:sz w:val="22"/>
          <w:szCs w:val="22"/>
        </w:rPr>
      </w:pPr>
    </w:p>
    <w:p w14:paraId="69017705" w14:textId="77777777" w:rsidR="005749EC" w:rsidRDefault="005749EC">
      <w:pPr>
        <w:ind w:left="293" w:firstLine="293"/>
        <w:rPr>
          <w:sz w:val="22"/>
          <w:szCs w:val="22"/>
        </w:rPr>
      </w:pPr>
    </w:p>
    <w:p w14:paraId="783FD82D" w14:textId="77777777" w:rsidR="005749EC" w:rsidRDefault="001C4825">
      <w:pPr>
        <w:spacing w:after="39" w:line="259" w:lineRule="auto"/>
        <w:ind w:left="283" w:firstLine="0"/>
        <w:jc w:val="left"/>
        <w:rPr>
          <w:sz w:val="22"/>
          <w:szCs w:val="22"/>
        </w:rPr>
      </w:pPr>
      <w:r>
        <w:rPr>
          <w:sz w:val="22"/>
          <w:szCs w:val="22"/>
        </w:rPr>
        <w:t xml:space="preserve">  </w:t>
      </w:r>
    </w:p>
    <w:p w14:paraId="44551CA0" w14:textId="77777777" w:rsidR="005749EC" w:rsidRDefault="001C4825">
      <w:pPr>
        <w:tabs>
          <w:tab w:val="center" w:pos="1729"/>
          <w:tab w:val="center" w:pos="6376"/>
        </w:tabs>
        <w:spacing w:after="26"/>
        <w:ind w:left="0" w:firstLine="0"/>
        <w:jc w:val="left"/>
        <w:rPr>
          <w:sz w:val="22"/>
          <w:szCs w:val="22"/>
        </w:rPr>
      </w:pPr>
      <w:r>
        <w:rPr>
          <w:sz w:val="22"/>
          <w:szCs w:val="22"/>
        </w:rPr>
        <w:t xml:space="preserve">     V   ..........................       dňa .................. </w:t>
      </w:r>
      <w:r>
        <w:rPr>
          <w:sz w:val="22"/>
          <w:szCs w:val="22"/>
        </w:rPr>
        <w:tab/>
        <w:t xml:space="preserve">              V   ..........................       dňa ..................</w:t>
      </w:r>
    </w:p>
    <w:p w14:paraId="1037FDB8" w14:textId="77777777" w:rsidR="005749EC" w:rsidRDefault="001C4825">
      <w:pPr>
        <w:tabs>
          <w:tab w:val="center" w:pos="1269"/>
          <w:tab w:val="center" w:pos="6552"/>
        </w:tabs>
        <w:spacing w:after="12" w:line="270" w:lineRule="auto"/>
        <w:ind w:left="0" w:firstLine="0"/>
        <w:jc w:val="left"/>
        <w:rPr>
          <w:sz w:val="22"/>
          <w:szCs w:val="22"/>
        </w:rPr>
      </w:pPr>
      <w:bookmarkStart w:id="0" w:name="_heading=h.gjdgxs" w:colFirst="0" w:colLast="0"/>
      <w:bookmarkEnd w:id="0"/>
      <w:r>
        <w:rPr>
          <w:sz w:val="22"/>
          <w:szCs w:val="22"/>
        </w:rPr>
        <w:tab/>
      </w:r>
      <w:r>
        <w:rPr>
          <w:b/>
          <w:sz w:val="22"/>
          <w:szCs w:val="22"/>
        </w:rPr>
        <w:t>Za Objednávateľa:                                                          Za Zhotoviteľa:</w:t>
      </w:r>
    </w:p>
    <w:sectPr w:rsidR="005749EC">
      <w:footerReference w:type="even" r:id="rId9"/>
      <w:footerReference w:type="default" r:id="rId10"/>
      <w:footerReference w:type="first" r:id="rId11"/>
      <w:pgSz w:w="11906" w:h="16838"/>
      <w:pgMar w:top="1418" w:right="1130" w:bottom="1300" w:left="1275"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CB47" w14:textId="77777777" w:rsidR="00DD3469" w:rsidRDefault="00DD3469">
      <w:pPr>
        <w:spacing w:after="0" w:line="240" w:lineRule="auto"/>
      </w:pPr>
      <w:r>
        <w:separator/>
      </w:r>
    </w:p>
  </w:endnote>
  <w:endnote w:type="continuationSeparator" w:id="0">
    <w:p w14:paraId="47AB0E35" w14:textId="77777777" w:rsidR="00DD3469" w:rsidRDefault="00DD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altName w:val="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0205" w14:textId="77777777" w:rsidR="005749EC" w:rsidRDefault="001C4825">
    <w:pPr>
      <w:spacing w:after="0" w:line="259" w:lineRule="auto"/>
      <w:ind w:left="0" w:right="2" w:firstLine="0"/>
      <w:jc w:val="right"/>
    </w:pPr>
    <w:r>
      <w:rPr>
        <w:rFonts w:ascii="Tahoma" w:eastAsia="Tahoma" w:hAnsi="Tahoma" w:cs="Tahoma"/>
        <w:sz w:val="16"/>
        <w:szCs w:val="16"/>
      </w:rPr>
      <w:t xml:space="preserve">Strana </w:t>
    </w:r>
    <w:r>
      <w:fldChar w:fldCharType="begin"/>
    </w:r>
    <w:r>
      <w:instrText>PAGE</w:instrText>
    </w:r>
    <w:r w:rsidR="002D1FFB">
      <w:fldChar w:fldCharType="separate"/>
    </w:r>
    <w:r>
      <w:fldChar w:fldCharType="end"/>
    </w:r>
    <w:r>
      <w:rPr>
        <w:rFonts w:ascii="Tahoma" w:eastAsia="Tahoma" w:hAnsi="Tahoma" w:cs="Tahoma"/>
        <w:sz w:val="16"/>
        <w:szCs w:val="16"/>
      </w:rPr>
      <w:t xml:space="preserve"> </w:t>
    </w:r>
    <w:r>
      <w:rPr>
        <w:noProof/>
      </w:rPr>
      <mc:AlternateContent>
        <mc:Choice Requires="wpg">
          <w:drawing>
            <wp:anchor distT="0" distB="0" distL="114300" distR="114300" simplePos="0" relativeHeight="251659264" behindDoc="0" locked="0" layoutInCell="1" hidden="0" allowOverlap="1" wp14:anchorId="104DF130" wp14:editId="192A7B0F">
              <wp:simplePos x="0" y="0"/>
              <wp:positionH relativeFrom="column">
                <wp:posOffset>-761999</wp:posOffset>
              </wp:positionH>
              <wp:positionV relativeFrom="paragraph">
                <wp:posOffset>9969500</wp:posOffset>
              </wp:positionV>
              <wp:extent cx="7536974" cy="9525"/>
              <wp:effectExtent l="0" t="0" r="0" b="0"/>
              <wp:wrapSquare wrapText="bothSides" distT="0" distB="0" distL="114300" distR="114300"/>
              <wp:docPr id="21770" name="Skupina 21770"/>
              <wp:cNvGraphicFramePr/>
              <a:graphic xmlns:a="http://schemas.openxmlformats.org/drawingml/2006/main">
                <a:graphicData uri="http://schemas.microsoft.com/office/word/2010/wordprocessingGroup">
                  <wpg:wgp>
                    <wpg:cNvGrpSpPr/>
                    <wpg:grpSpPr>
                      <a:xfrm>
                        <a:off x="0" y="0"/>
                        <a:ext cx="7536974" cy="9525"/>
                        <a:chOff x="1577500" y="3774550"/>
                        <a:chExt cx="7537000" cy="10225"/>
                      </a:xfrm>
                    </wpg:grpSpPr>
                    <wpg:grpSp>
                      <wpg:cNvPr id="8" name="Skupina 8"/>
                      <wpg:cNvGrpSpPr/>
                      <wpg:grpSpPr>
                        <a:xfrm>
                          <a:off x="1577513" y="3775238"/>
                          <a:ext cx="7536974" cy="9525"/>
                          <a:chOff x="1577500" y="3773625"/>
                          <a:chExt cx="7537000" cy="11150"/>
                        </a:xfrm>
                      </wpg:grpSpPr>
                      <wps:wsp>
                        <wps:cNvPr id="9" name="Obdĺžnik 9"/>
                        <wps:cNvSpPr/>
                        <wps:spPr>
                          <a:xfrm>
                            <a:off x="1577500" y="3773625"/>
                            <a:ext cx="7537000" cy="11150"/>
                          </a:xfrm>
                          <a:prstGeom prst="rect">
                            <a:avLst/>
                          </a:prstGeom>
                          <a:noFill/>
                          <a:ln>
                            <a:noFill/>
                          </a:ln>
                        </wps:spPr>
                        <wps:txbx>
                          <w:txbxContent>
                            <w:p w14:paraId="6B3C7DE8"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0" name="Skupina 10"/>
                        <wpg:cNvGrpSpPr/>
                        <wpg:grpSpPr>
                          <a:xfrm>
                            <a:off x="1577513" y="3775238"/>
                            <a:ext cx="7536974" cy="9525"/>
                            <a:chOff x="1577500" y="3770475"/>
                            <a:chExt cx="7537000" cy="14300"/>
                          </a:xfrm>
                        </wpg:grpSpPr>
                        <wps:wsp>
                          <wps:cNvPr id="11" name="Obdĺžnik 11"/>
                          <wps:cNvSpPr/>
                          <wps:spPr>
                            <a:xfrm>
                              <a:off x="1577500" y="3770475"/>
                              <a:ext cx="7537000" cy="14300"/>
                            </a:xfrm>
                            <a:prstGeom prst="rect">
                              <a:avLst/>
                            </a:prstGeom>
                            <a:noFill/>
                            <a:ln>
                              <a:noFill/>
                            </a:ln>
                          </wps:spPr>
                          <wps:txbx>
                            <w:txbxContent>
                              <w:p w14:paraId="2D17254D"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2" name="Skupina 12"/>
                          <wpg:cNvGrpSpPr/>
                          <wpg:grpSpPr>
                            <a:xfrm>
                              <a:off x="1577513" y="3775238"/>
                              <a:ext cx="7536974" cy="9525"/>
                              <a:chOff x="0" y="0"/>
                              <a:chExt cx="7536974" cy="9525"/>
                            </a:xfrm>
                          </wpg:grpSpPr>
                          <wps:wsp>
                            <wps:cNvPr id="13" name="Obdĺžnik 13"/>
                            <wps:cNvSpPr/>
                            <wps:spPr>
                              <a:xfrm>
                                <a:off x="0" y="0"/>
                                <a:ext cx="7536950" cy="9525"/>
                              </a:xfrm>
                              <a:prstGeom prst="rect">
                                <a:avLst/>
                              </a:prstGeom>
                              <a:noFill/>
                              <a:ln>
                                <a:noFill/>
                              </a:ln>
                            </wps:spPr>
                            <wps:txbx>
                              <w:txbxContent>
                                <w:p w14:paraId="26518E1D"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4" name="Voľný tvar: obrazec 14"/>
                            <wps:cNvSpPr/>
                            <wps:spPr>
                              <a:xfrm>
                                <a:off x="0" y="0"/>
                                <a:ext cx="7536974" cy="0"/>
                              </a:xfrm>
                              <a:custGeom>
                                <a:avLst/>
                                <a:gdLst/>
                                <a:ahLst/>
                                <a:cxnLst/>
                                <a:rect l="l" t="t" r="r" b="b"/>
                                <a:pathLst>
                                  <a:path w="7536974" h="120000" extrusionOk="0">
                                    <a:moveTo>
                                      <a:pt x="0" y="0"/>
                                    </a:moveTo>
                                    <a:lnTo>
                                      <a:pt x="7536974" y="0"/>
                                    </a:lnTo>
                                  </a:path>
                                </a:pathLst>
                              </a:custGeom>
                              <a:noFill/>
                              <a:ln w="9525" cap="flat" cmpd="sng">
                                <a:solidFill>
                                  <a:srgbClr val="31849B"/>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104DF130" id="Skupina 21770" o:spid="_x0000_s1026" style="position:absolute;left:0;text-align:left;margin-left:-60pt;margin-top:785pt;width:593.45pt;height:.75pt;z-index:251659264" coordorigin="15775,37745" coordsize="7537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">
              <v:group id="Skupina 8" o:spid="_x0000_s1027" style="position:absolute;left:15775;top:37752;width:75369;height:95" coordorigin="15775,37736" coordsize="753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Obdĺžnik 9" o:spid="_x0000_s1028" style="position:absolute;left:15775;top:37736;width:75370;height: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B3C7DE8" w14:textId="77777777" w:rsidR="005749EC" w:rsidRDefault="005749EC">
                        <w:pPr>
                          <w:spacing w:after="0" w:line="240" w:lineRule="auto"/>
                          <w:ind w:left="0" w:firstLine="0"/>
                          <w:jc w:val="left"/>
                          <w:textDirection w:val="btLr"/>
                        </w:pPr>
                      </w:p>
                    </w:txbxContent>
                  </v:textbox>
                </v:rect>
                <v:group id="Skupina 10" o:spid="_x0000_s1029" style="position:absolute;left:15775;top:37752;width:75369;height:95" coordorigin="15775,37704" coordsize="753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Obdĺžnik 11" o:spid="_x0000_s1030" style="position:absolute;left:15775;top:37704;width:75370;height: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D17254D" w14:textId="77777777" w:rsidR="005749EC" w:rsidRDefault="005749EC">
                          <w:pPr>
                            <w:spacing w:after="0" w:line="240" w:lineRule="auto"/>
                            <w:ind w:left="0" w:firstLine="0"/>
                            <w:jc w:val="left"/>
                            <w:textDirection w:val="btLr"/>
                          </w:pPr>
                        </w:p>
                      </w:txbxContent>
                    </v:textbox>
                  </v:rect>
                  <v:group id="Skupina 12" o:spid="_x0000_s1031" style="position:absolute;left:15775;top:37752;width:75369;height:95" coordsize="753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Obdĺžnik 13" o:spid="_x0000_s1032" style="position:absolute;width:7536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26518E1D" w14:textId="77777777" w:rsidR="005749EC" w:rsidRDefault="005749EC">
                            <w:pPr>
                              <w:spacing w:after="0" w:line="240" w:lineRule="auto"/>
                              <w:ind w:left="0" w:firstLine="0"/>
                              <w:jc w:val="left"/>
                              <w:textDirection w:val="btLr"/>
                            </w:pPr>
                          </w:p>
                        </w:txbxContent>
                      </v:textbox>
                    </v:rect>
                    <v:shape id="Voľný tvar: obrazec 14" o:spid="_x0000_s1033" style="position:absolute;width:75369;height:0;visibility:visible;mso-wrap-style:square;v-text-anchor:middle" coordsize="75369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" path="m,l7536974,e" filled="f" strokecolor="#31849b">
                      <v:stroke startarrowwidth="narrow" startarrowlength="short" endarrowwidth="narrow" endarrowlength="short"/>
                      <v:path arrowok="t" o:extrusionok="f"/>
                    </v:shape>
                  </v:group>
                </v:group>
              </v:group>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AF89" w14:textId="77777777" w:rsidR="005749EC" w:rsidRDefault="001C4825">
    <w:pPr>
      <w:spacing w:after="0" w:line="259" w:lineRule="auto"/>
      <w:ind w:left="0" w:right="2" w:firstLine="0"/>
      <w:jc w:val="right"/>
      <w:rPr>
        <w:sz w:val="22"/>
        <w:szCs w:val="22"/>
      </w:rPr>
    </w:pPr>
    <w:r>
      <w:rPr>
        <w:sz w:val="22"/>
        <w:szCs w:val="22"/>
      </w:rPr>
      <w:t xml:space="preserve">Strana </w:t>
    </w:r>
    <w:r>
      <w:rPr>
        <w:sz w:val="22"/>
        <w:szCs w:val="22"/>
      </w:rPr>
      <w:fldChar w:fldCharType="begin"/>
    </w:r>
    <w:r>
      <w:rPr>
        <w:sz w:val="22"/>
        <w:szCs w:val="22"/>
      </w:rPr>
      <w:instrText>PAGE</w:instrText>
    </w:r>
    <w:r>
      <w:rPr>
        <w:sz w:val="22"/>
        <w:szCs w:val="22"/>
      </w:rPr>
      <w:fldChar w:fldCharType="separate"/>
    </w:r>
    <w:r w:rsidR="00D9683E">
      <w:rPr>
        <w:noProof/>
        <w:sz w:val="22"/>
        <w:szCs w:val="22"/>
      </w:rPr>
      <w:t>1</w:t>
    </w:r>
    <w:r>
      <w:rPr>
        <w:sz w:val="22"/>
        <w:szCs w:val="22"/>
      </w:rPr>
      <w:fldChar w:fldCharType="end"/>
    </w: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4E79" w14:textId="77777777" w:rsidR="005749EC" w:rsidRDefault="001C4825">
    <w:pPr>
      <w:spacing w:after="0" w:line="259" w:lineRule="auto"/>
      <w:ind w:left="0" w:right="2" w:firstLine="0"/>
      <w:jc w:val="right"/>
    </w:pPr>
    <w:r>
      <w:rPr>
        <w:rFonts w:ascii="Tahoma" w:eastAsia="Tahoma" w:hAnsi="Tahoma" w:cs="Tahoma"/>
        <w:sz w:val="16"/>
        <w:szCs w:val="16"/>
      </w:rPr>
      <w:t xml:space="preserve">Strana </w:t>
    </w:r>
    <w:r>
      <w:fldChar w:fldCharType="begin"/>
    </w:r>
    <w:r>
      <w:instrText>PAGE</w:instrText>
    </w:r>
    <w:r w:rsidR="002D1FFB">
      <w:fldChar w:fldCharType="separate"/>
    </w:r>
    <w:r>
      <w:fldChar w:fldCharType="end"/>
    </w:r>
    <w:r>
      <w:rPr>
        <w:rFonts w:ascii="Tahoma" w:eastAsia="Tahoma" w:hAnsi="Tahoma" w:cs="Tahoma"/>
        <w:sz w:val="16"/>
        <w:szCs w:val="16"/>
      </w:rPr>
      <w:t xml:space="preserve"> </w:t>
    </w:r>
    <w:r>
      <w:rPr>
        <w:noProof/>
      </w:rPr>
      <mc:AlternateContent>
        <mc:Choice Requires="wpg">
          <w:drawing>
            <wp:anchor distT="0" distB="0" distL="114300" distR="114300" simplePos="0" relativeHeight="251658240" behindDoc="0" locked="0" layoutInCell="1" hidden="0" allowOverlap="1" wp14:anchorId="0DBF9FE8" wp14:editId="0B663644">
              <wp:simplePos x="0" y="0"/>
              <wp:positionH relativeFrom="column">
                <wp:posOffset>-761999</wp:posOffset>
              </wp:positionH>
              <wp:positionV relativeFrom="paragraph">
                <wp:posOffset>9969500</wp:posOffset>
              </wp:positionV>
              <wp:extent cx="7536974" cy="9525"/>
              <wp:effectExtent l="0" t="0" r="0" b="0"/>
              <wp:wrapSquare wrapText="bothSides" distT="0" distB="0" distL="114300" distR="114300"/>
              <wp:docPr id="21769" name="Skupina 21769"/>
              <wp:cNvGraphicFramePr/>
              <a:graphic xmlns:a="http://schemas.openxmlformats.org/drawingml/2006/main">
                <a:graphicData uri="http://schemas.microsoft.com/office/word/2010/wordprocessingGroup">
                  <wpg:wgp>
                    <wpg:cNvGrpSpPr/>
                    <wpg:grpSpPr>
                      <a:xfrm>
                        <a:off x="0" y="0"/>
                        <a:ext cx="7536974" cy="9525"/>
                        <a:chOff x="1577500" y="3774550"/>
                        <a:chExt cx="7537000" cy="10225"/>
                      </a:xfrm>
                    </wpg:grpSpPr>
                    <wpg:grpSp>
                      <wpg:cNvPr id="1" name="Skupina 1"/>
                      <wpg:cNvGrpSpPr/>
                      <wpg:grpSpPr>
                        <a:xfrm>
                          <a:off x="1577513" y="3775238"/>
                          <a:ext cx="7536974" cy="9525"/>
                          <a:chOff x="1577500" y="3773625"/>
                          <a:chExt cx="7537000" cy="11150"/>
                        </a:xfrm>
                      </wpg:grpSpPr>
                      <wps:wsp>
                        <wps:cNvPr id="2" name="Obdĺžnik 2"/>
                        <wps:cNvSpPr/>
                        <wps:spPr>
                          <a:xfrm>
                            <a:off x="1577500" y="3773625"/>
                            <a:ext cx="7537000" cy="11150"/>
                          </a:xfrm>
                          <a:prstGeom prst="rect">
                            <a:avLst/>
                          </a:prstGeom>
                          <a:noFill/>
                          <a:ln>
                            <a:noFill/>
                          </a:ln>
                        </wps:spPr>
                        <wps:txbx>
                          <w:txbxContent>
                            <w:p w14:paraId="376C0D2D"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Skupina 3"/>
                        <wpg:cNvGrpSpPr/>
                        <wpg:grpSpPr>
                          <a:xfrm>
                            <a:off x="1577513" y="3775238"/>
                            <a:ext cx="7536974" cy="9525"/>
                            <a:chOff x="1577500" y="3770475"/>
                            <a:chExt cx="7537000" cy="14300"/>
                          </a:xfrm>
                        </wpg:grpSpPr>
                        <wps:wsp>
                          <wps:cNvPr id="4" name="Obdĺžnik 4"/>
                          <wps:cNvSpPr/>
                          <wps:spPr>
                            <a:xfrm>
                              <a:off x="1577500" y="3770475"/>
                              <a:ext cx="7537000" cy="14300"/>
                            </a:xfrm>
                            <a:prstGeom prst="rect">
                              <a:avLst/>
                            </a:prstGeom>
                            <a:noFill/>
                            <a:ln>
                              <a:noFill/>
                            </a:ln>
                          </wps:spPr>
                          <wps:txbx>
                            <w:txbxContent>
                              <w:p w14:paraId="529F593C"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5" name="Skupina 5"/>
                          <wpg:cNvGrpSpPr/>
                          <wpg:grpSpPr>
                            <a:xfrm>
                              <a:off x="1577513" y="3775238"/>
                              <a:ext cx="7536974" cy="9525"/>
                              <a:chOff x="0" y="0"/>
                              <a:chExt cx="7536974" cy="9525"/>
                            </a:xfrm>
                          </wpg:grpSpPr>
                          <wps:wsp>
                            <wps:cNvPr id="6" name="Obdĺžnik 6"/>
                            <wps:cNvSpPr/>
                            <wps:spPr>
                              <a:xfrm>
                                <a:off x="0" y="0"/>
                                <a:ext cx="7536950" cy="9525"/>
                              </a:xfrm>
                              <a:prstGeom prst="rect">
                                <a:avLst/>
                              </a:prstGeom>
                              <a:noFill/>
                              <a:ln>
                                <a:noFill/>
                              </a:ln>
                            </wps:spPr>
                            <wps:txbx>
                              <w:txbxContent>
                                <w:p w14:paraId="1BAAB10F"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7" name="Voľný tvar: obrazec 7"/>
                            <wps:cNvSpPr/>
                            <wps:spPr>
                              <a:xfrm>
                                <a:off x="0" y="0"/>
                                <a:ext cx="7536974" cy="0"/>
                              </a:xfrm>
                              <a:custGeom>
                                <a:avLst/>
                                <a:gdLst/>
                                <a:ahLst/>
                                <a:cxnLst/>
                                <a:rect l="l" t="t" r="r" b="b"/>
                                <a:pathLst>
                                  <a:path w="7536974" h="120000" extrusionOk="0">
                                    <a:moveTo>
                                      <a:pt x="0" y="0"/>
                                    </a:moveTo>
                                    <a:lnTo>
                                      <a:pt x="7536974" y="0"/>
                                    </a:lnTo>
                                  </a:path>
                                </a:pathLst>
                              </a:custGeom>
                              <a:noFill/>
                              <a:ln w="9525" cap="flat" cmpd="sng">
                                <a:solidFill>
                                  <a:srgbClr val="31849B"/>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0DBF9FE8" id="Skupina 21769" o:spid="_x0000_s1034" style="position:absolute;left:0;text-align:left;margin-left:-60pt;margin-top:785pt;width:593.45pt;height:.75pt;z-index:251658240" coordorigin="15775,37745" coordsize="7537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">
              <v:group id="Skupina 1" o:spid="_x0000_s1035" style="position:absolute;left:15775;top:37752;width:75369;height:95" coordorigin="15775,37736" coordsize="753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Obdĺžnik 2" o:spid="_x0000_s1036" style="position:absolute;left:15775;top:37736;width:75370;height: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76C0D2D" w14:textId="77777777" w:rsidR="005749EC" w:rsidRDefault="005749EC">
                        <w:pPr>
                          <w:spacing w:after="0" w:line="240" w:lineRule="auto"/>
                          <w:ind w:left="0" w:firstLine="0"/>
                          <w:jc w:val="left"/>
                          <w:textDirection w:val="btLr"/>
                        </w:pPr>
                      </w:p>
                    </w:txbxContent>
                  </v:textbox>
                </v:rect>
                <v:group id="Skupina 3" o:spid="_x0000_s1037" style="position:absolute;left:15775;top:37752;width:75369;height:95" coordorigin="15775,37704" coordsize="753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Obdĺžnik 4" o:spid="_x0000_s1038" style="position:absolute;left:15775;top:37704;width:75370;height: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29F593C" w14:textId="77777777" w:rsidR="005749EC" w:rsidRDefault="005749EC">
                          <w:pPr>
                            <w:spacing w:after="0" w:line="240" w:lineRule="auto"/>
                            <w:ind w:left="0" w:firstLine="0"/>
                            <w:jc w:val="left"/>
                            <w:textDirection w:val="btLr"/>
                          </w:pPr>
                        </w:p>
                      </w:txbxContent>
                    </v:textbox>
                  </v:rect>
                  <v:group id="Skupina 5" o:spid="_x0000_s1039" style="position:absolute;left:15775;top:37752;width:75369;height:95" coordsize="753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Obdĺžnik 6" o:spid="_x0000_s1040" style="position:absolute;width:7536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BAAB10F" w14:textId="77777777" w:rsidR="005749EC" w:rsidRDefault="005749EC">
                            <w:pPr>
                              <w:spacing w:after="0" w:line="240" w:lineRule="auto"/>
                              <w:ind w:left="0" w:firstLine="0"/>
                              <w:jc w:val="left"/>
                              <w:textDirection w:val="btLr"/>
                            </w:pPr>
                          </w:p>
                        </w:txbxContent>
                      </v:textbox>
                    </v:rect>
                    <v:shape id="Voľný tvar: obrazec 7" o:spid="_x0000_s1041" style="position:absolute;width:75369;height:0;visibility:visible;mso-wrap-style:square;v-text-anchor:middle" coordsize="75369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" path="m,l7536974,e" filled="f" strokecolor="#31849b">
                      <v:stroke startarrowwidth="narrow" startarrowlength="short" endarrowwidth="narrow" endarrowlength="short"/>
                      <v:path arrowok="t" o:extrusionok="f"/>
                    </v:shape>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B318" w14:textId="77777777" w:rsidR="00DD3469" w:rsidRDefault="00DD3469">
      <w:pPr>
        <w:spacing w:after="0" w:line="240" w:lineRule="auto"/>
      </w:pPr>
      <w:r>
        <w:separator/>
      </w:r>
    </w:p>
  </w:footnote>
  <w:footnote w:type="continuationSeparator" w:id="0">
    <w:p w14:paraId="139339CC" w14:textId="77777777" w:rsidR="00DD3469" w:rsidRDefault="00DD3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41F2"/>
    <w:multiLevelType w:val="multilevel"/>
    <w:tmpl w:val="6810C8B0"/>
    <w:lvl w:ilvl="0">
      <w:start w:val="1"/>
      <w:numFmt w:val="bullet"/>
      <w:lvlText w:val="•"/>
      <w:lvlJc w:val="left"/>
      <w:pPr>
        <w:ind w:left="199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711" w:hanging="360"/>
      </w:pPr>
      <w:rPr>
        <w:rFonts w:ascii="Courier New" w:eastAsia="Courier New" w:hAnsi="Courier New" w:cs="Courier New"/>
      </w:rPr>
    </w:lvl>
    <w:lvl w:ilvl="2">
      <w:start w:val="1"/>
      <w:numFmt w:val="bullet"/>
      <w:lvlText w:val="▪"/>
      <w:lvlJc w:val="left"/>
      <w:pPr>
        <w:ind w:left="3431" w:hanging="360"/>
      </w:pPr>
      <w:rPr>
        <w:rFonts w:ascii="Noto Sans" w:eastAsia="Noto Sans" w:hAnsi="Noto Sans" w:cs="Noto Sans"/>
      </w:rPr>
    </w:lvl>
    <w:lvl w:ilvl="3">
      <w:start w:val="1"/>
      <w:numFmt w:val="bullet"/>
      <w:lvlText w:val="●"/>
      <w:lvlJc w:val="left"/>
      <w:pPr>
        <w:ind w:left="4151" w:hanging="360"/>
      </w:pPr>
      <w:rPr>
        <w:rFonts w:ascii="Noto Sans" w:eastAsia="Noto Sans" w:hAnsi="Noto Sans" w:cs="Noto Sans"/>
      </w:rPr>
    </w:lvl>
    <w:lvl w:ilvl="4">
      <w:start w:val="1"/>
      <w:numFmt w:val="bullet"/>
      <w:lvlText w:val="o"/>
      <w:lvlJc w:val="left"/>
      <w:pPr>
        <w:ind w:left="4871" w:hanging="360"/>
      </w:pPr>
      <w:rPr>
        <w:rFonts w:ascii="Courier New" w:eastAsia="Courier New" w:hAnsi="Courier New" w:cs="Courier New"/>
      </w:rPr>
    </w:lvl>
    <w:lvl w:ilvl="5">
      <w:start w:val="1"/>
      <w:numFmt w:val="bullet"/>
      <w:lvlText w:val="▪"/>
      <w:lvlJc w:val="left"/>
      <w:pPr>
        <w:ind w:left="5591" w:hanging="360"/>
      </w:pPr>
      <w:rPr>
        <w:rFonts w:ascii="Noto Sans" w:eastAsia="Noto Sans" w:hAnsi="Noto Sans" w:cs="Noto Sans"/>
      </w:rPr>
    </w:lvl>
    <w:lvl w:ilvl="6">
      <w:start w:val="1"/>
      <w:numFmt w:val="bullet"/>
      <w:lvlText w:val="●"/>
      <w:lvlJc w:val="left"/>
      <w:pPr>
        <w:ind w:left="6311" w:hanging="360"/>
      </w:pPr>
      <w:rPr>
        <w:rFonts w:ascii="Noto Sans" w:eastAsia="Noto Sans" w:hAnsi="Noto Sans" w:cs="Noto Sans"/>
      </w:rPr>
    </w:lvl>
    <w:lvl w:ilvl="7">
      <w:start w:val="1"/>
      <w:numFmt w:val="bullet"/>
      <w:lvlText w:val="o"/>
      <w:lvlJc w:val="left"/>
      <w:pPr>
        <w:ind w:left="7031" w:hanging="360"/>
      </w:pPr>
      <w:rPr>
        <w:rFonts w:ascii="Courier New" w:eastAsia="Courier New" w:hAnsi="Courier New" w:cs="Courier New"/>
      </w:rPr>
    </w:lvl>
    <w:lvl w:ilvl="8">
      <w:start w:val="1"/>
      <w:numFmt w:val="bullet"/>
      <w:lvlText w:val="▪"/>
      <w:lvlJc w:val="left"/>
      <w:pPr>
        <w:ind w:left="7751" w:hanging="360"/>
      </w:pPr>
      <w:rPr>
        <w:rFonts w:ascii="Noto Sans" w:eastAsia="Noto Sans" w:hAnsi="Noto Sans" w:cs="Noto Sans"/>
      </w:rPr>
    </w:lvl>
  </w:abstractNum>
  <w:abstractNum w:abstractNumId="1" w15:restartNumberingAfterBreak="0">
    <w:nsid w:val="121B39B1"/>
    <w:multiLevelType w:val="multilevel"/>
    <w:tmpl w:val="E842A8DC"/>
    <w:lvl w:ilvl="0">
      <w:start w:val="1"/>
      <w:numFmt w:val="decimal"/>
      <w:lvlText w:val="(%1)"/>
      <w:lvlJc w:val="left"/>
      <w:pPr>
        <w:ind w:left="566" w:hanging="56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862" w:hanging="86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582" w:hanging="158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302" w:hanging="230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022" w:hanging="302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742" w:hanging="374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462" w:hanging="446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182" w:hanging="518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5902" w:hanging="590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D782B85"/>
    <w:multiLevelType w:val="multilevel"/>
    <w:tmpl w:val="B6CE95F8"/>
    <w:lvl w:ilvl="0">
      <w:start w:val="1"/>
      <w:numFmt w:val="decimal"/>
      <w:lvlText w:val="(%1)"/>
      <w:lvlJc w:val="left"/>
      <w:pPr>
        <w:ind w:left="551" w:hanging="55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20" w:hanging="122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40" w:hanging="19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60" w:hanging="26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80" w:hanging="33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00" w:hanging="41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20" w:hanging="48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40" w:hanging="55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60" w:hanging="62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1F105873"/>
    <w:multiLevelType w:val="multilevel"/>
    <w:tmpl w:val="16E4A33A"/>
    <w:lvl w:ilvl="0">
      <w:start w:val="1"/>
      <w:numFmt w:val="decimal"/>
      <w:lvlText w:val="%1."/>
      <w:lvlJc w:val="left"/>
      <w:pPr>
        <w:ind w:left="911" w:hanging="360"/>
      </w:pPr>
    </w:lvl>
    <w:lvl w:ilvl="1">
      <w:start w:val="1"/>
      <w:numFmt w:val="decimal"/>
      <w:lvlText w:val="%1.%2."/>
      <w:lvlJc w:val="left"/>
      <w:pPr>
        <w:ind w:left="1343" w:hanging="429"/>
      </w:pPr>
    </w:lvl>
    <w:lvl w:ilvl="2">
      <w:start w:val="1"/>
      <w:numFmt w:val="decimal"/>
      <w:lvlText w:val="%1.%2.%3."/>
      <w:lvlJc w:val="left"/>
      <w:pPr>
        <w:ind w:left="1775" w:hanging="504"/>
      </w:pPr>
    </w:lvl>
    <w:lvl w:ilvl="3">
      <w:start w:val="1"/>
      <w:numFmt w:val="decimal"/>
      <w:lvlText w:val="%1.%2.%3.%4."/>
      <w:lvlJc w:val="left"/>
      <w:pPr>
        <w:ind w:left="2279" w:hanging="647"/>
      </w:pPr>
    </w:lvl>
    <w:lvl w:ilvl="4">
      <w:start w:val="1"/>
      <w:numFmt w:val="decimal"/>
      <w:lvlText w:val="%1.%2.%3.%4.%5."/>
      <w:lvlJc w:val="left"/>
      <w:pPr>
        <w:ind w:left="2783" w:hanging="790"/>
      </w:pPr>
    </w:lvl>
    <w:lvl w:ilvl="5">
      <w:start w:val="1"/>
      <w:numFmt w:val="decimal"/>
      <w:lvlText w:val="%1.%2.%3.%4.%5.%6."/>
      <w:lvlJc w:val="left"/>
      <w:pPr>
        <w:ind w:left="3287" w:hanging="936"/>
      </w:pPr>
    </w:lvl>
    <w:lvl w:ilvl="6">
      <w:start w:val="1"/>
      <w:numFmt w:val="decimal"/>
      <w:lvlText w:val="%1.%2.%3.%4.%5.%6.%7."/>
      <w:lvlJc w:val="left"/>
      <w:pPr>
        <w:ind w:left="3791" w:hanging="1080"/>
      </w:pPr>
    </w:lvl>
    <w:lvl w:ilvl="7">
      <w:start w:val="1"/>
      <w:numFmt w:val="decimal"/>
      <w:lvlText w:val="%1.%2.%3.%4.%5.%6.%7.%8."/>
      <w:lvlJc w:val="left"/>
      <w:pPr>
        <w:ind w:left="4295" w:hanging="1224"/>
      </w:pPr>
    </w:lvl>
    <w:lvl w:ilvl="8">
      <w:start w:val="1"/>
      <w:numFmt w:val="decimal"/>
      <w:lvlText w:val="%1.%2.%3.%4.%5.%6.%7.%8.%9."/>
      <w:lvlJc w:val="left"/>
      <w:pPr>
        <w:ind w:left="4871" w:hanging="1440"/>
      </w:pPr>
    </w:lvl>
  </w:abstractNum>
  <w:abstractNum w:abstractNumId="4" w15:restartNumberingAfterBreak="0">
    <w:nsid w:val="24271683"/>
    <w:multiLevelType w:val="multilevel"/>
    <w:tmpl w:val="AAAE75F0"/>
    <w:lvl w:ilvl="0">
      <w:start w:val="1"/>
      <w:numFmt w:val="decimal"/>
      <w:lvlText w:val="(%1)"/>
      <w:lvlJc w:val="left"/>
      <w:pPr>
        <w:ind w:left="566" w:hanging="56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2EB16768"/>
    <w:multiLevelType w:val="multilevel"/>
    <w:tmpl w:val="A164EA64"/>
    <w:lvl w:ilvl="0">
      <w:start w:val="1"/>
      <w:numFmt w:val="decimal"/>
      <w:lvlText w:val="(%1)"/>
      <w:lvlJc w:val="left"/>
      <w:pPr>
        <w:ind w:left="517" w:hanging="375"/>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388D2886"/>
    <w:multiLevelType w:val="multilevel"/>
    <w:tmpl w:val="BA2EE622"/>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Letter"/>
      <w:lvlText w:val="%3.)"/>
      <w:lvlJc w:val="left"/>
      <w:pPr>
        <w:ind w:left="1126" w:hanging="112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39F52C48"/>
    <w:multiLevelType w:val="multilevel"/>
    <w:tmpl w:val="192CF092"/>
    <w:lvl w:ilvl="0">
      <w:start w:val="2"/>
      <w:numFmt w:val="decimal"/>
      <w:lvlText w:val="(%1)"/>
      <w:lvlJc w:val="left"/>
      <w:pPr>
        <w:ind w:left="551" w:hanging="55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3D0D4AEE"/>
    <w:multiLevelType w:val="multilevel"/>
    <w:tmpl w:val="8F3EACF2"/>
    <w:lvl w:ilvl="0">
      <w:start w:val="1"/>
      <w:numFmt w:val="decimal"/>
      <w:lvlText w:val="(%1)"/>
      <w:lvlJc w:val="left"/>
      <w:pPr>
        <w:ind w:left="551" w:hanging="55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3F252120"/>
    <w:multiLevelType w:val="multilevel"/>
    <w:tmpl w:val="266C4C76"/>
    <w:lvl w:ilvl="0">
      <w:start w:val="1"/>
      <w:numFmt w:val="decimal"/>
      <w:lvlText w:val="(%1)"/>
      <w:lvlJc w:val="left"/>
      <w:pPr>
        <w:ind w:left="566" w:hanging="56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986" w:hanging="9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3F5C60E6"/>
    <w:multiLevelType w:val="multilevel"/>
    <w:tmpl w:val="57D4B542"/>
    <w:lvl w:ilvl="0">
      <w:start w:val="1"/>
      <w:numFmt w:val="decimal"/>
      <w:lvlText w:val="(%1)"/>
      <w:lvlJc w:val="left"/>
      <w:pPr>
        <w:ind w:left="551" w:hanging="55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708" w:hanging="708"/>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646" w:hanging="164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366" w:hanging="236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086" w:hanging="308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806" w:hanging="380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526" w:hanging="452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246" w:hanging="524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5966" w:hanging="5966"/>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1" w15:restartNumberingAfterBreak="0">
    <w:nsid w:val="5885304A"/>
    <w:multiLevelType w:val="multilevel"/>
    <w:tmpl w:val="693CA4F4"/>
    <w:lvl w:ilvl="0">
      <w:start w:val="1"/>
      <w:numFmt w:val="decimal"/>
      <w:lvlText w:val="(%1)"/>
      <w:lvlJc w:val="left"/>
      <w:pPr>
        <w:ind w:left="551" w:hanging="55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2" w15:restartNumberingAfterBreak="0">
    <w:nsid w:val="694D088A"/>
    <w:multiLevelType w:val="multilevel"/>
    <w:tmpl w:val="69624DE6"/>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958" w:hanging="95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Letter"/>
      <w:lvlText w:val="%3)"/>
      <w:lvlJc w:val="left"/>
      <w:pPr>
        <w:ind w:left="1555" w:hanging="155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275" w:hanging="227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95" w:hanging="299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715" w:hanging="371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435" w:hanging="443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155" w:hanging="515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875" w:hanging="587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6A883462"/>
    <w:multiLevelType w:val="multilevel"/>
    <w:tmpl w:val="88F45FE2"/>
    <w:lvl w:ilvl="0">
      <w:start w:val="1"/>
      <w:numFmt w:val="decimal"/>
      <w:lvlText w:val="(%1)"/>
      <w:lvlJc w:val="left"/>
      <w:pPr>
        <w:ind w:left="569" w:hanging="56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15:restartNumberingAfterBreak="0">
    <w:nsid w:val="735B4A81"/>
    <w:multiLevelType w:val="multilevel"/>
    <w:tmpl w:val="16E4A33A"/>
    <w:lvl w:ilvl="0">
      <w:start w:val="1"/>
      <w:numFmt w:val="decimal"/>
      <w:lvlText w:val="%1."/>
      <w:lvlJc w:val="left"/>
      <w:pPr>
        <w:ind w:left="911" w:hanging="360"/>
      </w:pPr>
    </w:lvl>
    <w:lvl w:ilvl="1">
      <w:start w:val="1"/>
      <w:numFmt w:val="decimal"/>
      <w:lvlText w:val="%1.%2."/>
      <w:lvlJc w:val="left"/>
      <w:pPr>
        <w:ind w:left="1343" w:hanging="429"/>
      </w:pPr>
    </w:lvl>
    <w:lvl w:ilvl="2">
      <w:start w:val="1"/>
      <w:numFmt w:val="decimal"/>
      <w:lvlText w:val="%1.%2.%3."/>
      <w:lvlJc w:val="left"/>
      <w:pPr>
        <w:ind w:left="1775" w:hanging="504"/>
      </w:pPr>
    </w:lvl>
    <w:lvl w:ilvl="3">
      <w:start w:val="1"/>
      <w:numFmt w:val="decimal"/>
      <w:lvlText w:val="%1.%2.%3.%4."/>
      <w:lvlJc w:val="left"/>
      <w:pPr>
        <w:ind w:left="2279" w:hanging="647"/>
      </w:pPr>
    </w:lvl>
    <w:lvl w:ilvl="4">
      <w:start w:val="1"/>
      <w:numFmt w:val="decimal"/>
      <w:lvlText w:val="%1.%2.%3.%4.%5."/>
      <w:lvlJc w:val="left"/>
      <w:pPr>
        <w:ind w:left="2783" w:hanging="790"/>
      </w:pPr>
    </w:lvl>
    <w:lvl w:ilvl="5">
      <w:start w:val="1"/>
      <w:numFmt w:val="decimal"/>
      <w:lvlText w:val="%1.%2.%3.%4.%5.%6."/>
      <w:lvlJc w:val="left"/>
      <w:pPr>
        <w:ind w:left="3287" w:hanging="936"/>
      </w:pPr>
    </w:lvl>
    <w:lvl w:ilvl="6">
      <w:start w:val="1"/>
      <w:numFmt w:val="decimal"/>
      <w:lvlText w:val="%1.%2.%3.%4.%5.%6.%7."/>
      <w:lvlJc w:val="left"/>
      <w:pPr>
        <w:ind w:left="3791" w:hanging="1080"/>
      </w:pPr>
    </w:lvl>
    <w:lvl w:ilvl="7">
      <w:start w:val="1"/>
      <w:numFmt w:val="decimal"/>
      <w:lvlText w:val="%1.%2.%3.%4.%5.%6.%7.%8."/>
      <w:lvlJc w:val="left"/>
      <w:pPr>
        <w:ind w:left="4295" w:hanging="1224"/>
      </w:pPr>
    </w:lvl>
    <w:lvl w:ilvl="8">
      <w:start w:val="1"/>
      <w:numFmt w:val="decimal"/>
      <w:lvlText w:val="%1.%2.%3.%4.%5.%6.%7.%8.%9."/>
      <w:lvlJc w:val="left"/>
      <w:pPr>
        <w:ind w:left="4871" w:hanging="1440"/>
      </w:pPr>
    </w:lvl>
  </w:abstractNum>
  <w:abstractNum w:abstractNumId="15" w15:restartNumberingAfterBreak="0">
    <w:nsid w:val="77D45B1D"/>
    <w:multiLevelType w:val="multilevel"/>
    <w:tmpl w:val="3FD0616A"/>
    <w:lvl w:ilvl="0">
      <w:start w:val="1"/>
      <w:numFmt w:val="decimal"/>
      <w:lvlText w:val="(%1)"/>
      <w:lvlJc w:val="left"/>
      <w:pPr>
        <w:ind w:left="566" w:hanging="56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15:restartNumberingAfterBreak="0">
    <w:nsid w:val="7CF80FFB"/>
    <w:multiLevelType w:val="multilevel"/>
    <w:tmpl w:val="969C5C7E"/>
    <w:lvl w:ilvl="0">
      <w:start w:val="1"/>
      <w:numFmt w:val="decimal"/>
      <w:lvlText w:val="(%1)"/>
      <w:lvlJc w:val="left"/>
      <w:pPr>
        <w:ind w:left="566" w:hanging="56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817385200">
    <w:abstractNumId w:val="9"/>
  </w:num>
  <w:num w:numId="2" w16cid:durableId="1696541091">
    <w:abstractNumId w:val="13"/>
  </w:num>
  <w:num w:numId="3" w16cid:durableId="2135904517">
    <w:abstractNumId w:val="8"/>
  </w:num>
  <w:num w:numId="4" w16cid:durableId="219639685">
    <w:abstractNumId w:val="2"/>
  </w:num>
  <w:num w:numId="5" w16cid:durableId="2124298667">
    <w:abstractNumId w:val="4"/>
  </w:num>
  <w:num w:numId="6" w16cid:durableId="1090010314">
    <w:abstractNumId w:val="11"/>
  </w:num>
  <w:num w:numId="7" w16cid:durableId="447504185">
    <w:abstractNumId w:val="3"/>
  </w:num>
  <w:num w:numId="8" w16cid:durableId="206071555">
    <w:abstractNumId w:val="7"/>
  </w:num>
  <w:num w:numId="9" w16cid:durableId="620645816">
    <w:abstractNumId w:val="12"/>
  </w:num>
  <w:num w:numId="10" w16cid:durableId="1396515234">
    <w:abstractNumId w:val="10"/>
  </w:num>
  <w:num w:numId="11" w16cid:durableId="135953938">
    <w:abstractNumId w:val="1"/>
  </w:num>
  <w:num w:numId="12" w16cid:durableId="1354529461">
    <w:abstractNumId w:val="6"/>
  </w:num>
  <w:num w:numId="13" w16cid:durableId="1986085248">
    <w:abstractNumId w:val="15"/>
  </w:num>
  <w:num w:numId="14" w16cid:durableId="340401553">
    <w:abstractNumId w:val="16"/>
  </w:num>
  <w:num w:numId="15" w16cid:durableId="315111717">
    <w:abstractNumId w:val="0"/>
  </w:num>
  <w:num w:numId="16" w16cid:durableId="1341853237">
    <w:abstractNumId w:val="5"/>
  </w:num>
  <w:num w:numId="17" w16cid:durableId="19294629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EC"/>
    <w:rsid w:val="000D2F41"/>
    <w:rsid w:val="000D6E89"/>
    <w:rsid w:val="0010129D"/>
    <w:rsid w:val="001C4825"/>
    <w:rsid w:val="00281383"/>
    <w:rsid w:val="00281E5D"/>
    <w:rsid w:val="002B6D25"/>
    <w:rsid w:val="002D1FFB"/>
    <w:rsid w:val="00373385"/>
    <w:rsid w:val="003B1756"/>
    <w:rsid w:val="0044494B"/>
    <w:rsid w:val="004D5C1A"/>
    <w:rsid w:val="005024CF"/>
    <w:rsid w:val="005749EC"/>
    <w:rsid w:val="006C2996"/>
    <w:rsid w:val="007A2126"/>
    <w:rsid w:val="00951830"/>
    <w:rsid w:val="009E32C2"/>
    <w:rsid w:val="00A00487"/>
    <w:rsid w:val="00AD3DF4"/>
    <w:rsid w:val="00C60FFB"/>
    <w:rsid w:val="00C65EBC"/>
    <w:rsid w:val="00D9683E"/>
    <w:rsid w:val="00DB1A49"/>
    <w:rsid w:val="00DD3469"/>
    <w:rsid w:val="00DE1934"/>
    <w:rsid w:val="00EF4C6E"/>
    <w:rsid w:val="00F22CAB"/>
    <w:rsid w:val="4372B5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D8DF"/>
  <w15:docId w15:val="{C2895B51-C85E-4035-ACB5-A36A55DF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spacing w:after="5" w:line="304" w:lineRule="auto"/>
        <w:ind w:left="30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paragraph" w:styleId="Nadpis1">
    <w:name w:val="heading 1"/>
    <w:next w:val="Normlny"/>
    <w:link w:val="Nadpis1Char"/>
    <w:uiPriority w:val="9"/>
    <w:qFormat/>
    <w:pPr>
      <w:keepNext/>
      <w:keepLines/>
      <w:spacing w:after="24"/>
      <w:ind w:left="142"/>
      <w:outlineLvl w:val="0"/>
    </w:pPr>
    <w:rPr>
      <w:b/>
      <w:color w:val="000000"/>
      <w:u w:val="double" w:color="000000"/>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character" w:customStyle="1" w:styleId="Nadpis1Char">
    <w:name w:val="Nadpis 1 Char"/>
    <w:link w:val="Nadpis1"/>
    <w:rPr>
      <w:rFonts w:ascii="Times New Roman" w:eastAsia="Times New Roman" w:hAnsi="Times New Roman" w:cs="Times New Roman"/>
      <w:b/>
      <w:color w:val="000000"/>
      <w:sz w:val="24"/>
      <w:u w:val="double" w:color="000000"/>
    </w:rPr>
  </w:style>
  <w:style w:type="table" w:customStyle="1" w:styleId="Mriekatabuky1">
    <w:name w:val="Mriežka tabuľky1"/>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BE4A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4A33"/>
    <w:rPr>
      <w:rFonts w:ascii="Times New Roman" w:eastAsia="Times New Roman" w:hAnsi="Times New Roman" w:cs="Times New Roman"/>
      <w:color w:val="000000"/>
      <w:sz w:val="24"/>
    </w:rPr>
  </w:style>
  <w:style w:type="paragraph" w:styleId="Odsekzoznamu">
    <w:name w:val="List Paragraph"/>
    <w:basedOn w:val="Normlny"/>
    <w:uiPriority w:val="34"/>
    <w:qFormat/>
    <w:rsid w:val="003E163F"/>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color w:val="000000"/>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0864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649B"/>
    <w:rPr>
      <w:rFonts w:ascii="Segoe UI" w:hAnsi="Segoe UI" w:cs="Segoe UI"/>
      <w:color w:val="000000"/>
      <w:sz w:val="18"/>
      <w:szCs w:val="18"/>
    </w:rPr>
  </w:style>
  <w:style w:type="paragraph" w:styleId="Predmetkomentra">
    <w:name w:val="annotation subject"/>
    <w:basedOn w:val="Textkomentra"/>
    <w:next w:val="Textkomentra"/>
    <w:link w:val="PredmetkomentraChar"/>
    <w:uiPriority w:val="99"/>
    <w:semiHidden/>
    <w:unhideWhenUsed/>
    <w:rsid w:val="00B16392"/>
    <w:rPr>
      <w:b/>
      <w:bCs/>
    </w:rPr>
  </w:style>
  <w:style w:type="character" w:customStyle="1" w:styleId="PredmetkomentraChar">
    <w:name w:val="Predmet komentára Char"/>
    <w:basedOn w:val="TextkomentraChar"/>
    <w:link w:val="Predmetkomentra"/>
    <w:uiPriority w:val="99"/>
    <w:semiHidden/>
    <w:rsid w:val="00B16392"/>
    <w:rPr>
      <w:b/>
      <w:bCs/>
      <w:color w:val="000000"/>
      <w:sz w:val="20"/>
      <w:szCs w:val="20"/>
    </w:rPr>
  </w:style>
  <w:style w:type="paragraph" w:styleId="Revzia">
    <w:name w:val="Revision"/>
    <w:hidden/>
    <w:uiPriority w:val="99"/>
    <w:semiHidden/>
    <w:rsid w:val="00703D93"/>
    <w:pPr>
      <w:spacing w:after="0" w:line="240" w:lineRule="auto"/>
      <w:ind w:left="0" w:firstLine="0"/>
      <w:jc w:val="left"/>
    </w:pPr>
    <w:rPr>
      <w:color w:val="000000"/>
    </w:rPr>
  </w:style>
  <w:style w:type="character" w:customStyle="1" w:styleId="il">
    <w:name w:val="il"/>
    <w:basedOn w:val="Predvolenpsmoodseku"/>
    <w:rsid w:val="00A2677B"/>
  </w:style>
  <w:style w:type="table" w:customStyle="1" w:styleId="a0">
    <w:basedOn w:val="TableNormal0"/>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7275">
      <w:bodyDiv w:val="1"/>
      <w:marLeft w:val="0"/>
      <w:marRight w:val="0"/>
      <w:marTop w:val="0"/>
      <w:marBottom w:val="0"/>
      <w:divBdr>
        <w:top w:val="none" w:sz="0" w:space="0" w:color="auto"/>
        <w:left w:val="none" w:sz="0" w:space="0" w:color="auto"/>
        <w:bottom w:val="none" w:sz="0" w:space="0" w:color="auto"/>
        <w:right w:val="none" w:sz="0" w:space="0" w:color="auto"/>
      </w:divBdr>
    </w:div>
    <w:div w:id="159312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z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4AuRJMRMubtXCZsJBOAe/FKz2g==">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4497</Words>
  <Characters>25638</Characters>
  <Application>Microsoft Office Word</Application>
  <DocSecurity>4</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Daniel Mikuščák</cp:lastModifiedBy>
  <cp:revision>2</cp:revision>
  <dcterms:created xsi:type="dcterms:W3CDTF">2023-06-12T12:34:00Z</dcterms:created>
  <dcterms:modified xsi:type="dcterms:W3CDTF">2023-06-12T12:34:00Z</dcterms:modified>
</cp:coreProperties>
</file>